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E1" w:rsidRPr="007529B4" w:rsidRDefault="00C704E1" w:rsidP="007529B4">
      <w:pPr>
        <w:jc w:val="center"/>
        <w:rPr>
          <w:b/>
          <w:bCs/>
          <w:sz w:val="28"/>
          <w:szCs w:val="28"/>
        </w:rPr>
      </w:pPr>
      <w:r>
        <w:rPr>
          <w:b/>
          <w:bCs/>
          <w:sz w:val="28"/>
          <w:szCs w:val="28"/>
        </w:rPr>
        <w:t>PROVA DE LÍNGUA PORTUGUESA 2017</w:t>
      </w:r>
    </w:p>
    <w:p w:rsidR="00C704E1" w:rsidRDefault="00C704E1" w:rsidP="000B7342">
      <w:pPr>
        <w:jc w:val="both"/>
      </w:pPr>
    </w:p>
    <w:p w:rsidR="00C704E1" w:rsidRPr="001F6300" w:rsidRDefault="00C704E1" w:rsidP="000B7342">
      <w:pPr>
        <w:jc w:val="both"/>
        <w:rPr>
          <w:b/>
          <w:bCs/>
          <w:sz w:val="28"/>
          <w:szCs w:val="28"/>
        </w:rPr>
      </w:pPr>
      <w:r>
        <w:rPr>
          <w:b/>
          <w:bCs/>
          <w:sz w:val="28"/>
          <w:szCs w:val="28"/>
        </w:rPr>
        <w:t>Leia o texto e interprete-o. Depois analise-o fonética, morfológica e sintaticamente. Boa avaliação!</w:t>
      </w:r>
    </w:p>
    <w:p w:rsidR="00C704E1" w:rsidRDefault="00C704E1" w:rsidP="000B7342">
      <w:pPr>
        <w:jc w:val="both"/>
      </w:pPr>
    </w:p>
    <w:p w:rsidR="00C704E1" w:rsidRDefault="00C704E1" w:rsidP="000B7342">
      <w:pPr>
        <w:jc w:val="both"/>
      </w:pPr>
    </w:p>
    <w:p w:rsidR="00C704E1" w:rsidRPr="00B7558B" w:rsidRDefault="00C704E1" w:rsidP="00B354E7">
      <w:pPr>
        <w:spacing w:line="360" w:lineRule="auto"/>
        <w:jc w:val="center"/>
        <w:rPr>
          <w:b/>
          <w:bCs/>
        </w:rPr>
      </w:pPr>
      <w:r>
        <w:rPr>
          <w:b/>
          <w:bCs/>
        </w:rPr>
        <w:t>Por Baixo dos Largos Fícus</w:t>
      </w:r>
    </w:p>
    <w:p w:rsidR="00C704E1" w:rsidRPr="00480924" w:rsidRDefault="00C704E1" w:rsidP="00480924">
      <w:pPr>
        <w:spacing w:line="360" w:lineRule="auto"/>
        <w:jc w:val="both"/>
        <w:rPr>
          <w:i/>
          <w:iCs/>
          <w:sz w:val="20"/>
          <w:szCs w:val="20"/>
        </w:rPr>
      </w:pPr>
      <w:r w:rsidRPr="00B7558B">
        <w:tab/>
      </w:r>
      <w:r w:rsidRPr="00B7558B">
        <w:tab/>
      </w:r>
      <w:r w:rsidRPr="00B7558B">
        <w:tab/>
      </w:r>
      <w:r w:rsidRPr="00B7558B">
        <w:tab/>
      </w:r>
      <w:r w:rsidRPr="00B7558B">
        <w:tab/>
      </w:r>
      <w:r w:rsidRPr="00B7558B">
        <w:tab/>
      </w:r>
      <w:r w:rsidRPr="00B7558B">
        <w:tab/>
      </w:r>
      <w:r w:rsidRPr="00B7558B">
        <w:tab/>
      </w:r>
      <w:r>
        <w:rPr>
          <w:i/>
          <w:iCs/>
          <w:sz w:val="20"/>
          <w:szCs w:val="20"/>
        </w:rPr>
        <w:t>Cecília Meireles</w:t>
      </w:r>
    </w:p>
    <w:p w:rsidR="00C704E1" w:rsidRPr="00B354E7" w:rsidRDefault="00C704E1" w:rsidP="00060FB1">
      <w:pPr>
        <w:ind w:left="851"/>
        <w:outlineLvl w:val="0"/>
      </w:pPr>
      <w:r w:rsidRPr="00B354E7">
        <w:t>Por baixo dos largos fícus</w:t>
      </w:r>
    </w:p>
    <w:p w:rsidR="00C704E1" w:rsidRPr="00B354E7" w:rsidRDefault="00C704E1" w:rsidP="00060FB1">
      <w:pPr>
        <w:ind w:left="851"/>
      </w:pPr>
      <w:r w:rsidRPr="00B354E7">
        <w:t>plantados à beira mar,</w:t>
      </w:r>
    </w:p>
    <w:p w:rsidR="00C704E1" w:rsidRPr="00B354E7" w:rsidRDefault="00C704E1" w:rsidP="00060FB1">
      <w:pPr>
        <w:ind w:left="851"/>
      </w:pPr>
      <w:r w:rsidRPr="00B354E7">
        <w:t>em redor dos bancos frios</w:t>
      </w:r>
    </w:p>
    <w:p w:rsidR="00C704E1" w:rsidRPr="00B354E7" w:rsidRDefault="00C704E1" w:rsidP="00060FB1">
      <w:pPr>
        <w:ind w:left="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style="position:absolute;left:0;text-align:left;margin-left:205.1pt;margin-top:6.45pt;width:217.55pt;height:163.15pt;z-index:251652608;visibility:visible">
            <v:imagedata r:id="rId7" o:title=""/>
          </v:shape>
        </w:pict>
      </w:r>
      <w:r w:rsidRPr="00B354E7">
        <w:t>onde se deita o luar,</w:t>
      </w:r>
    </w:p>
    <w:p w:rsidR="00C704E1" w:rsidRPr="00B354E7" w:rsidRDefault="00C704E1" w:rsidP="00060FB1">
      <w:pPr>
        <w:ind w:left="851"/>
      </w:pPr>
      <w:r w:rsidRPr="007279F3">
        <w:rPr>
          <w:b/>
          <w:bCs/>
        </w:rPr>
        <w:t>vão</w:t>
      </w:r>
      <w:r w:rsidRPr="00B354E7">
        <w:t xml:space="preserve"> passando os varredores,</w:t>
      </w:r>
    </w:p>
    <w:p w:rsidR="00C704E1" w:rsidRPr="00B354E7" w:rsidRDefault="00C704E1" w:rsidP="00060FB1">
      <w:pPr>
        <w:ind w:left="851"/>
      </w:pPr>
      <w:r w:rsidRPr="00B354E7">
        <w:t>calados, a vassourar.</w:t>
      </w:r>
    </w:p>
    <w:p w:rsidR="00C704E1" w:rsidRPr="00B354E7" w:rsidRDefault="00C704E1" w:rsidP="00060FB1">
      <w:pPr>
        <w:ind w:left="851"/>
      </w:pPr>
    </w:p>
    <w:p w:rsidR="00C704E1" w:rsidRPr="00B354E7" w:rsidRDefault="00C704E1" w:rsidP="00060FB1">
      <w:pPr>
        <w:ind w:left="851"/>
      </w:pPr>
      <w:r w:rsidRPr="00B354E7">
        <w:t>Diríeis que andam sonhando,</w:t>
      </w:r>
    </w:p>
    <w:p w:rsidR="00C704E1" w:rsidRPr="00B354E7" w:rsidRDefault="00C704E1" w:rsidP="00060FB1">
      <w:pPr>
        <w:ind w:left="851"/>
      </w:pPr>
      <w:r w:rsidRPr="00B354E7">
        <w:t>se assim os vísseis passar,</w:t>
      </w:r>
    </w:p>
    <w:p w:rsidR="00C704E1" w:rsidRPr="00B354E7" w:rsidRDefault="00C704E1" w:rsidP="00060FB1">
      <w:pPr>
        <w:ind w:left="851"/>
      </w:pPr>
      <w:r w:rsidRPr="00B354E7">
        <w:t>por seu calmo rosto branco,</w:t>
      </w:r>
    </w:p>
    <w:p w:rsidR="00C704E1" w:rsidRPr="00B354E7" w:rsidRDefault="00C704E1" w:rsidP="00060FB1">
      <w:pPr>
        <w:ind w:left="851"/>
      </w:pPr>
      <w:r w:rsidRPr="00B354E7">
        <w:t>sua boca sem falar,</w:t>
      </w:r>
    </w:p>
    <w:p w:rsidR="00C704E1" w:rsidRPr="00B354E7" w:rsidRDefault="00C704E1" w:rsidP="00060FB1">
      <w:pPr>
        <w:ind w:left="851"/>
      </w:pPr>
      <w:r w:rsidRPr="00B354E7">
        <w:rPr>
          <w:vertAlign w:val="superscript"/>
        </w:rPr>
        <w:t>___</w:t>
      </w:r>
      <w:r w:rsidRPr="00B354E7">
        <w:t xml:space="preserve"> e por varrerem as flores</w:t>
      </w:r>
    </w:p>
    <w:p w:rsidR="00C704E1" w:rsidRPr="00B354E7" w:rsidRDefault="00C704E1" w:rsidP="00060FB1">
      <w:pPr>
        <w:ind w:left="851"/>
      </w:pPr>
      <w:r w:rsidRPr="00B354E7">
        <w:t>murchas, de verem amar.</w:t>
      </w:r>
    </w:p>
    <w:p w:rsidR="00C704E1" w:rsidRPr="00B354E7" w:rsidRDefault="00C704E1" w:rsidP="00060FB1">
      <w:pPr>
        <w:ind w:left="851"/>
      </w:pPr>
    </w:p>
    <w:p w:rsidR="00C704E1" w:rsidRPr="00B354E7" w:rsidRDefault="00C704E1" w:rsidP="00060FB1">
      <w:pPr>
        <w:ind w:left="851"/>
        <w:outlineLvl w:val="0"/>
      </w:pPr>
      <w:r w:rsidRPr="00B354E7">
        <w:t>E por varrerem os nomes</w:t>
      </w:r>
    </w:p>
    <w:p w:rsidR="00C704E1" w:rsidRPr="00B354E7" w:rsidRDefault="00C704E1" w:rsidP="00060FB1">
      <w:pPr>
        <w:ind w:left="851"/>
      </w:pPr>
      <w:r>
        <w:t>d</w:t>
      </w:r>
      <w:r w:rsidRPr="00B354E7">
        <w:t>esenhados par a par,</w:t>
      </w:r>
    </w:p>
    <w:p w:rsidR="00C704E1" w:rsidRPr="00B354E7" w:rsidRDefault="00C704E1" w:rsidP="00060FB1">
      <w:pPr>
        <w:ind w:left="851"/>
      </w:pPr>
      <w:r w:rsidRPr="00B354E7">
        <w:t xml:space="preserve">no </w:t>
      </w:r>
      <w:r w:rsidRPr="007279F3">
        <w:rPr>
          <w:b/>
          <w:bCs/>
        </w:rPr>
        <w:t>vão</w:t>
      </w:r>
      <w:r w:rsidRPr="00B354E7">
        <w:t xml:space="preserve"> desejo dos homens,</w:t>
      </w:r>
    </w:p>
    <w:p w:rsidR="00C704E1" w:rsidRPr="00B354E7" w:rsidRDefault="00C704E1" w:rsidP="00060FB1">
      <w:pPr>
        <w:ind w:left="851"/>
      </w:pPr>
      <w:r w:rsidRPr="00B354E7">
        <w:t>na areia vã, de pisar...</w:t>
      </w:r>
    </w:p>
    <w:p w:rsidR="00C704E1" w:rsidRPr="00B354E7" w:rsidRDefault="00C704E1" w:rsidP="00060FB1">
      <w:pPr>
        <w:ind w:left="851"/>
      </w:pPr>
      <w:r w:rsidRPr="00B354E7">
        <w:rPr>
          <w:vertAlign w:val="superscript"/>
        </w:rPr>
        <w:t>___</w:t>
      </w:r>
      <w:r w:rsidRPr="00B354E7">
        <w:t xml:space="preserve"> por varrerem os amores</w:t>
      </w:r>
    </w:p>
    <w:p w:rsidR="00C704E1" w:rsidRPr="00B354E7" w:rsidRDefault="00C704E1" w:rsidP="00060FB1">
      <w:pPr>
        <w:ind w:left="851"/>
      </w:pPr>
      <w:r w:rsidRPr="00B354E7">
        <w:t>que houve naquele lugar.</w:t>
      </w:r>
    </w:p>
    <w:p w:rsidR="00C704E1" w:rsidRPr="00B354E7" w:rsidRDefault="00C704E1" w:rsidP="00060FB1">
      <w:pPr>
        <w:ind w:left="851"/>
      </w:pPr>
    </w:p>
    <w:p w:rsidR="00C704E1" w:rsidRPr="00B354E7" w:rsidRDefault="00C704E1" w:rsidP="00060FB1">
      <w:pPr>
        <w:ind w:left="851"/>
        <w:outlineLvl w:val="0"/>
      </w:pPr>
      <w:r w:rsidRPr="00B354E7">
        <w:t>Visto de baixo, o arvoredo</w:t>
      </w:r>
    </w:p>
    <w:p w:rsidR="00C704E1" w:rsidRPr="00B354E7" w:rsidRDefault="00C704E1" w:rsidP="00060FB1">
      <w:pPr>
        <w:ind w:left="851"/>
      </w:pPr>
      <w:r>
        <w:t>é</w:t>
      </w:r>
      <w:r w:rsidRPr="00B354E7">
        <w:t xml:space="preserve"> renda verde de luar,</w:t>
      </w:r>
    </w:p>
    <w:p w:rsidR="00C704E1" w:rsidRPr="00B354E7" w:rsidRDefault="00C704E1" w:rsidP="00060FB1">
      <w:pPr>
        <w:ind w:left="851"/>
      </w:pPr>
      <w:r w:rsidRPr="00B354E7">
        <w:t>desmanchada ao vento crespo</w:t>
      </w:r>
    </w:p>
    <w:p w:rsidR="00C704E1" w:rsidRPr="00B354E7" w:rsidRDefault="00C704E1" w:rsidP="00060FB1">
      <w:pPr>
        <w:ind w:left="851"/>
      </w:pPr>
      <w:r w:rsidRPr="00B354E7">
        <w:t>que à noite regressa ao mar.</w:t>
      </w:r>
    </w:p>
    <w:p w:rsidR="00C704E1" w:rsidRPr="00B354E7" w:rsidRDefault="00C704E1" w:rsidP="00060FB1">
      <w:pPr>
        <w:ind w:left="851"/>
      </w:pPr>
    </w:p>
    <w:p w:rsidR="00C704E1" w:rsidRPr="00B354E7" w:rsidRDefault="00C704E1" w:rsidP="00060FB1">
      <w:pPr>
        <w:ind w:left="851"/>
      </w:pPr>
      <w:r w:rsidRPr="00B354E7">
        <w:t>Vão passando os varredores;</w:t>
      </w:r>
    </w:p>
    <w:p w:rsidR="00C704E1" w:rsidRPr="00B354E7" w:rsidRDefault="00C704E1" w:rsidP="00060FB1">
      <w:pPr>
        <w:ind w:left="851"/>
      </w:pPr>
      <w:r w:rsidRPr="00B354E7">
        <w:t>vão passando e vão varrendo</w:t>
      </w:r>
    </w:p>
    <w:p w:rsidR="00C704E1" w:rsidRPr="00B354E7" w:rsidRDefault="00C704E1" w:rsidP="00060FB1">
      <w:pPr>
        <w:ind w:left="851"/>
      </w:pPr>
      <w:r w:rsidRPr="00B354E7">
        <w:t>a terra, a lembrança, o tempo.</w:t>
      </w:r>
    </w:p>
    <w:p w:rsidR="00C704E1" w:rsidRPr="00B354E7" w:rsidRDefault="00C704E1" w:rsidP="00060FB1">
      <w:pPr>
        <w:ind w:left="851"/>
      </w:pPr>
    </w:p>
    <w:p w:rsidR="00C704E1" w:rsidRPr="00B354E7" w:rsidRDefault="00C704E1" w:rsidP="00060FB1">
      <w:pPr>
        <w:ind w:left="851"/>
      </w:pPr>
      <w:r w:rsidRPr="00B354E7">
        <w:t>E, de momento em momento,</w:t>
      </w:r>
    </w:p>
    <w:p w:rsidR="00C704E1" w:rsidRDefault="00C704E1" w:rsidP="00060FB1">
      <w:pPr>
        <w:ind w:left="851"/>
      </w:pPr>
      <w:r w:rsidRPr="00B354E7">
        <w:t>varrem seu próprio passar...</w:t>
      </w:r>
    </w:p>
    <w:p w:rsidR="00C704E1" w:rsidRDefault="00C704E1" w:rsidP="008701FF"/>
    <w:p w:rsidR="00C704E1" w:rsidRDefault="00C704E1" w:rsidP="008701FF">
      <w:r>
        <w:t xml:space="preserve">(MEIRELES, Cecília. </w:t>
      </w:r>
      <w:r>
        <w:rPr>
          <w:i/>
          <w:iCs/>
        </w:rPr>
        <w:t>Mar Absoluto/Retrato Natural</w:t>
      </w:r>
      <w:r>
        <w:t>. RJ: Nova Fronteira, p. 51, 1983)</w:t>
      </w:r>
    </w:p>
    <w:p w:rsidR="00C704E1" w:rsidRDefault="00C704E1" w:rsidP="00440D33">
      <w:pPr>
        <w:jc w:val="both"/>
      </w:pPr>
    </w:p>
    <w:p w:rsidR="00C704E1" w:rsidRDefault="00C704E1" w:rsidP="00440D33">
      <w:pPr>
        <w:jc w:val="both"/>
      </w:pPr>
      <w:r>
        <w:t>1. Lendo-se o texto de Cecília Meireles, percebe-se que o mesmo é um/uma</w:t>
      </w:r>
    </w:p>
    <w:p w:rsidR="00C704E1" w:rsidRDefault="00C704E1" w:rsidP="00FE1956">
      <w:pPr>
        <w:pStyle w:val="ListParagraph"/>
        <w:numPr>
          <w:ilvl w:val="0"/>
          <w:numId w:val="1"/>
        </w:numPr>
        <w:jc w:val="both"/>
      </w:pPr>
      <w:r>
        <w:t>crônica descritiva sobre varredores mudos.</w:t>
      </w:r>
    </w:p>
    <w:p w:rsidR="00C704E1" w:rsidRDefault="00C704E1" w:rsidP="00FE1956">
      <w:pPr>
        <w:pStyle w:val="ListParagraph"/>
        <w:numPr>
          <w:ilvl w:val="0"/>
          <w:numId w:val="1"/>
        </w:numPr>
        <w:jc w:val="both"/>
      </w:pPr>
      <w:r>
        <w:t>dissertação objetiva sobre o agir dos seres no espaço.</w:t>
      </w:r>
    </w:p>
    <w:p w:rsidR="00C704E1" w:rsidRDefault="00C704E1" w:rsidP="00FE1956">
      <w:pPr>
        <w:pStyle w:val="ListParagraph"/>
        <w:numPr>
          <w:ilvl w:val="0"/>
          <w:numId w:val="1"/>
        </w:numPr>
        <w:jc w:val="both"/>
      </w:pPr>
      <w:r>
        <w:t>poema épico que acontece sob os largos fícus.</w:t>
      </w:r>
    </w:p>
    <w:p w:rsidR="00C704E1" w:rsidRDefault="00C704E1" w:rsidP="00FE1956">
      <w:pPr>
        <w:pStyle w:val="ListParagraph"/>
        <w:numPr>
          <w:ilvl w:val="0"/>
          <w:numId w:val="1"/>
        </w:numPr>
        <w:jc w:val="both"/>
      </w:pPr>
      <w:r>
        <w:t>poema, com seis estrofes, lírico, sobre o varrer flor, terra e lembrança.</w:t>
      </w:r>
    </w:p>
    <w:p w:rsidR="00C704E1" w:rsidRDefault="00C704E1" w:rsidP="00FE1956">
      <w:pPr>
        <w:pStyle w:val="ListParagraph"/>
        <w:numPr>
          <w:ilvl w:val="0"/>
          <w:numId w:val="1"/>
        </w:numPr>
        <w:jc w:val="both"/>
      </w:pPr>
      <w:r>
        <w:t>poema narrativo que varre folhas e flores para o mar.</w:t>
      </w:r>
    </w:p>
    <w:p w:rsidR="00C704E1" w:rsidRDefault="00C704E1" w:rsidP="00B71780">
      <w:pPr>
        <w:jc w:val="both"/>
      </w:pPr>
    </w:p>
    <w:p w:rsidR="00C704E1" w:rsidRDefault="00C704E1" w:rsidP="00B71780">
      <w:pPr>
        <w:jc w:val="both"/>
      </w:pPr>
      <w:r>
        <w:t>2. Sobre o ambiente é possível afirmar que</w:t>
      </w:r>
    </w:p>
    <w:p w:rsidR="00C704E1" w:rsidRDefault="00C704E1" w:rsidP="00FE1956">
      <w:pPr>
        <w:pStyle w:val="ListParagraph"/>
        <w:numPr>
          <w:ilvl w:val="0"/>
          <w:numId w:val="3"/>
        </w:numPr>
        <w:jc w:val="both"/>
      </w:pPr>
      <w:r>
        <w:t>as árvores estavam plantadas à beira mar.</w:t>
      </w:r>
    </w:p>
    <w:p w:rsidR="00C704E1" w:rsidRDefault="00C704E1" w:rsidP="00FE1956">
      <w:pPr>
        <w:pStyle w:val="ListParagraph"/>
        <w:numPr>
          <w:ilvl w:val="0"/>
          <w:numId w:val="3"/>
        </w:numPr>
        <w:jc w:val="both"/>
      </w:pPr>
      <w:r>
        <w:t>os varredores andavam sonhando à beira mar.</w:t>
      </w:r>
    </w:p>
    <w:p w:rsidR="00C704E1" w:rsidRDefault="00C704E1" w:rsidP="00FE1956">
      <w:pPr>
        <w:pStyle w:val="ListParagraph"/>
        <w:numPr>
          <w:ilvl w:val="0"/>
          <w:numId w:val="3"/>
        </w:numPr>
        <w:jc w:val="both"/>
      </w:pPr>
      <w:r>
        <w:t>os amantes desenhavam os nomes nas árvores.</w:t>
      </w:r>
    </w:p>
    <w:p w:rsidR="00C704E1" w:rsidRDefault="00C704E1" w:rsidP="00FE1956">
      <w:pPr>
        <w:pStyle w:val="ListParagraph"/>
        <w:numPr>
          <w:ilvl w:val="0"/>
          <w:numId w:val="3"/>
        </w:numPr>
        <w:jc w:val="both"/>
      </w:pPr>
      <w:r>
        <w:t>os amores eram varridos sob o banco ao luar.</w:t>
      </w:r>
    </w:p>
    <w:p w:rsidR="00C704E1" w:rsidRDefault="00C704E1" w:rsidP="00FE1956">
      <w:pPr>
        <w:pStyle w:val="ListParagraph"/>
        <w:numPr>
          <w:ilvl w:val="0"/>
          <w:numId w:val="3"/>
        </w:numPr>
        <w:jc w:val="both"/>
      </w:pPr>
      <w:r>
        <w:t>o luar esverdeava a renda do mar.</w:t>
      </w:r>
    </w:p>
    <w:p w:rsidR="00C704E1" w:rsidRDefault="00C704E1" w:rsidP="001E06E8">
      <w:pPr>
        <w:jc w:val="both"/>
      </w:pPr>
    </w:p>
    <w:p w:rsidR="00C704E1" w:rsidRDefault="00C704E1" w:rsidP="001E06E8">
      <w:pPr>
        <w:jc w:val="both"/>
      </w:pPr>
    </w:p>
    <w:p w:rsidR="00C704E1" w:rsidRDefault="00C704E1" w:rsidP="001E06E8">
      <w:pPr>
        <w:jc w:val="both"/>
      </w:pPr>
      <w:r>
        <w:t>3. A palavra FÍCUS, segundo o dicionário Aurélio, significa</w:t>
      </w:r>
    </w:p>
    <w:p w:rsidR="00C704E1" w:rsidRDefault="00C704E1" w:rsidP="00FE1956">
      <w:pPr>
        <w:pStyle w:val="ListParagraph"/>
        <w:numPr>
          <w:ilvl w:val="0"/>
          <w:numId w:val="4"/>
        </w:numPr>
        <w:jc w:val="both"/>
      </w:pPr>
      <w:r>
        <w:t>um tipo de planta rasteira muito comum à beira mar.</w:t>
      </w:r>
    </w:p>
    <w:p w:rsidR="00C704E1" w:rsidRDefault="00C704E1" w:rsidP="00FE1956">
      <w:pPr>
        <w:pStyle w:val="ListParagraph"/>
        <w:numPr>
          <w:ilvl w:val="0"/>
          <w:numId w:val="4"/>
        </w:numPr>
        <w:jc w:val="both"/>
      </w:pPr>
      <w:r>
        <w:t>palmeira carregada de espinhos e flores, conhecida como benjaminzeira e comum em nossas praças.</w:t>
      </w:r>
    </w:p>
    <w:p w:rsidR="00C704E1" w:rsidRDefault="00C704E1" w:rsidP="00FE1956">
      <w:pPr>
        <w:pStyle w:val="ListParagraph"/>
        <w:numPr>
          <w:ilvl w:val="0"/>
          <w:numId w:val="4"/>
        </w:numPr>
        <w:jc w:val="both"/>
      </w:pPr>
      <w:r>
        <w:t>árvore ou arbusto ornamental, também conhecido como fícus-benjamim, comum em avenidas e praças.</w:t>
      </w:r>
    </w:p>
    <w:p w:rsidR="00C704E1" w:rsidRDefault="00C704E1" w:rsidP="00FE1956">
      <w:pPr>
        <w:pStyle w:val="ListParagraph"/>
        <w:numPr>
          <w:ilvl w:val="0"/>
          <w:numId w:val="4"/>
        </w:numPr>
        <w:jc w:val="both"/>
      </w:pPr>
      <w:r>
        <w:t>gênero de árvore ou arbusto, palmáceas e rasteiras que nasce nas dunas.</w:t>
      </w:r>
    </w:p>
    <w:p w:rsidR="00C704E1" w:rsidRDefault="00C704E1" w:rsidP="00FE1956">
      <w:pPr>
        <w:pStyle w:val="ListParagraph"/>
        <w:numPr>
          <w:ilvl w:val="0"/>
          <w:numId w:val="4"/>
        </w:numPr>
        <w:jc w:val="both"/>
      </w:pPr>
      <w:r>
        <w:t>arbustos largos que se desenvolvem nas águas.</w:t>
      </w:r>
    </w:p>
    <w:p w:rsidR="00C704E1" w:rsidRDefault="00C704E1" w:rsidP="001E06E8">
      <w:pPr>
        <w:jc w:val="both"/>
      </w:pPr>
    </w:p>
    <w:p w:rsidR="00C704E1" w:rsidRDefault="00C704E1" w:rsidP="001E06E8">
      <w:pPr>
        <w:jc w:val="both"/>
      </w:pPr>
    </w:p>
    <w:p w:rsidR="00C704E1" w:rsidRDefault="00C704E1" w:rsidP="001E06E8">
      <w:pPr>
        <w:jc w:val="both"/>
      </w:pPr>
      <w:r>
        <w:t>4. São características dos varredores:</w:t>
      </w:r>
    </w:p>
    <w:p w:rsidR="00C704E1" w:rsidRDefault="00C704E1" w:rsidP="00FE1956">
      <w:pPr>
        <w:pStyle w:val="ListParagraph"/>
        <w:numPr>
          <w:ilvl w:val="0"/>
          <w:numId w:val="5"/>
        </w:numPr>
        <w:jc w:val="both"/>
      </w:pPr>
      <w:r>
        <w:t>sonhadores e desenhadores.</w:t>
      </w:r>
    </w:p>
    <w:p w:rsidR="00C704E1" w:rsidRDefault="00C704E1" w:rsidP="00FE1956">
      <w:pPr>
        <w:pStyle w:val="ListParagraph"/>
        <w:numPr>
          <w:ilvl w:val="0"/>
          <w:numId w:val="5"/>
        </w:numPr>
        <w:jc w:val="both"/>
      </w:pPr>
      <w:r>
        <w:t>calados e calmos.</w:t>
      </w:r>
    </w:p>
    <w:p w:rsidR="00C704E1" w:rsidRDefault="00C704E1" w:rsidP="00FE1956">
      <w:pPr>
        <w:pStyle w:val="ListParagraph"/>
        <w:numPr>
          <w:ilvl w:val="0"/>
          <w:numId w:val="5"/>
        </w:numPr>
        <w:jc w:val="both"/>
      </w:pPr>
      <w:r>
        <w:t>palradores e brancos.</w:t>
      </w:r>
    </w:p>
    <w:p w:rsidR="00C704E1" w:rsidRDefault="00C704E1" w:rsidP="00FE1956">
      <w:pPr>
        <w:pStyle w:val="ListParagraph"/>
        <w:numPr>
          <w:ilvl w:val="0"/>
          <w:numId w:val="5"/>
        </w:numPr>
        <w:jc w:val="both"/>
      </w:pPr>
      <w:r>
        <w:t>largos e crespos.</w:t>
      </w:r>
    </w:p>
    <w:p w:rsidR="00C704E1" w:rsidRDefault="00C704E1" w:rsidP="00FE1956">
      <w:pPr>
        <w:pStyle w:val="ListParagraph"/>
        <w:numPr>
          <w:ilvl w:val="0"/>
          <w:numId w:val="5"/>
        </w:numPr>
        <w:jc w:val="both"/>
      </w:pPr>
      <w:r>
        <w:t>murchos e sonhadores.</w:t>
      </w:r>
    </w:p>
    <w:p w:rsidR="00C704E1" w:rsidRDefault="00C704E1" w:rsidP="001E06E8">
      <w:pPr>
        <w:jc w:val="both"/>
      </w:pPr>
    </w:p>
    <w:p w:rsidR="00C704E1" w:rsidRDefault="00C704E1" w:rsidP="001E06E8">
      <w:pPr>
        <w:jc w:val="both"/>
      </w:pPr>
    </w:p>
    <w:p w:rsidR="00C704E1" w:rsidRDefault="00C704E1" w:rsidP="001E06E8">
      <w:pPr>
        <w:jc w:val="both"/>
      </w:pPr>
      <w:r>
        <w:t>5. O arvoredo, dependendo do ponto de vista, era</w:t>
      </w:r>
    </w:p>
    <w:p w:rsidR="00C704E1" w:rsidRDefault="00C704E1" w:rsidP="00FE1956">
      <w:pPr>
        <w:pStyle w:val="ListParagraph"/>
        <w:numPr>
          <w:ilvl w:val="0"/>
          <w:numId w:val="6"/>
        </w:numPr>
        <w:jc w:val="both"/>
      </w:pPr>
      <w:r>
        <w:t>varrido pelo vento e pelos varredores.</w:t>
      </w:r>
    </w:p>
    <w:p w:rsidR="00C704E1" w:rsidRDefault="00C704E1" w:rsidP="00FE1956">
      <w:pPr>
        <w:pStyle w:val="ListParagraph"/>
        <w:numPr>
          <w:ilvl w:val="0"/>
          <w:numId w:val="6"/>
        </w:numPr>
        <w:jc w:val="both"/>
      </w:pPr>
      <w:r>
        <w:t>desmanchado pela lembrança.</w:t>
      </w:r>
    </w:p>
    <w:p w:rsidR="00C704E1" w:rsidRDefault="00C704E1" w:rsidP="00FE1956">
      <w:pPr>
        <w:pStyle w:val="ListParagraph"/>
        <w:numPr>
          <w:ilvl w:val="0"/>
          <w:numId w:val="6"/>
        </w:numPr>
        <w:jc w:val="both"/>
      </w:pPr>
      <w:r>
        <w:t>de momento em momento desmanchado.</w:t>
      </w:r>
    </w:p>
    <w:p w:rsidR="00C704E1" w:rsidRDefault="00C704E1" w:rsidP="00FE1956">
      <w:pPr>
        <w:pStyle w:val="ListParagraph"/>
        <w:numPr>
          <w:ilvl w:val="0"/>
          <w:numId w:val="6"/>
        </w:numPr>
        <w:jc w:val="both"/>
      </w:pPr>
      <w:r>
        <w:t>enluarado todas as noites.</w:t>
      </w:r>
    </w:p>
    <w:p w:rsidR="00C704E1" w:rsidRDefault="00C704E1" w:rsidP="00FE1956">
      <w:pPr>
        <w:pStyle w:val="ListParagraph"/>
        <w:numPr>
          <w:ilvl w:val="0"/>
          <w:numId w:val="6"/>
        </w:numPr>
        <w:jc w:val="both"/>
      </w:pPr>
      <w:r>
        <w:t>renda verde de luar.</w:t>
      </w:r>
    </w:p>
    <w:p w:rsidR="00C704E1" w:rsidRDefault="00C704E1" w:rsidP="001E06E8">
      <w:pPr>
        <w:jc w:val="both"/>
      </w:pPr>
    </w:p>
    <w:p w:rsidR="00C704E1" w:rsidRDefault="00C704E1" w:rsidP="001E06E8">
      <w:pPr>
        <w:jc w:val="both"/>
      </w:pPr>
    </w:p>
    <w:p w:rsidR="00C704E1" w:rsidRDefault="00C704E1" w:rsidP="001E06E8">
      <w:pPr>
        <w:jc w:val="both"/>
      </w:pPr>
      <w:r>
        <w:t>6. Em qual das alternativas todas as palavras recebem acento gráfico pela mesma razão do termo FÍCUS?</w:t>
      </w:r>
    </w:p>
    <w:p w:rsidR="00C704E1" w:rsidRDefault="00C704E1" w:rsidP="00FE1956">
      <w:pPr>
        <w:pStyle w:val="ListParagraph"/>
        <w:numPr>
          <w:ilvl w:val="0"/>
          <w:numId w:val="7"/>
        </w:numPr>
        <w:jc w:val="both"/>
      </w:pPr>
      <w:r>
        <w:t>corpus e campus.</w:t>
      </w:r>
    </w:p>
    <w:p w:rsidR="00C704E1" w:rsidRDefault="00C704E1" w:rsidP="00FE1956">
      <w:pPr>
        <w:pStyle w:val="ListParagraph"/>
        <w:numPr>
          <w:ilvl w:val="0"/>
          <w:numId w:val="7"/>
        </w:numPr>
        <w:jc w:val="both"/>
      </w:pPr>
      <w:r>
        <w:t>humus e bonus.</w:t>
      </w:r>
    </w:p>
    <w:p w:rsidR="00C704E1" w:rsidRDefault="00C704E1" w:rsidP="00FE1956">
      <w:pPr>
        <w:pStyle w:val="ListParagraph"/>
        <w:numPr>
          <w:ilvl w:val="0"/>
          <w:numId w:val="7"/>
        </w:numPr>
        <w:jc w:val="both"/>
      </w:pPr>
      <w:r>
        <w:t>lupus e status.</w:t>
      </w:r>
    </w:p>
    <w:p w:rsidR="00C704E1" w:rsidRDefault="00C704E1" w:rsidP="00FE1956">
      <w:pPr>
        <w:pStyle w:val="ListParagraph"/>
        <w:numPr>
          <w:ilvl w:val="0"/>
          <w:numId w:val="7"/>
        </w:numPr>
        <w:jc w:val="both"/>
      </w:pPr>
      <w:r>
        <w:t>perus e virus.</w:t>
      </w:r>
    </w:p>
    <w:p w:rsidR="00C704E1" w:rsidRDefault="00C704E1" w:rsidP="00FE1956">
      <w:pPr>
        <w:pStyle w:val="ListParagraph"/>
        <w:numPr>
          <w:ilvl w:val="0"/>
          <w:numId w:val="7"/>
        </w:numPr>
        <w:jc w:val="both"/>
      </w:pPr>
      <w:r>
        <w:t>rictus e onibus.</w:t>
      </w:r>
    </w:p>
    <w:p w:rsidR="00C704E1" w:rsidRDefault="00C704E1" w:rsidP="005B346E">
      <w:pPr>
        <w:jc w:val="both"/>
      </w:pPr>
    </w:p>
    <w:p w:rsidR="00C704E1" w:rsidRDefault="00C704E1" w:rsidP="005B346E">
      <w:pPr>
        <w:jc w:val="both"/>
      </w:pPr>
    </w:p>
    <w:p w:rsidR="00C704E1" w:rsidRDefault="00C704E1" w:rsidP="005B346E">
      <w:pPr>
        <w:jc w:val="both"/>
      </w:pPr>
      <w:r>
        <w:t>7. Em qual das alternativas todos os termos possuem hiatos e são dissílabos?</w:t>
      </w:r>
    </w:p>
    <w:p w:rsidR="00C704E1" w:rsidRDefault="00C704E1" w:rsidP="00FE1956">
      <w:pPr>
        <w:pStyle w:val="ListParagraph"/>
        <w:numPr>
          <w:ilvl w:val="0"/>
          <w:numId w:val="8"/>
        </w:numPr>
        <w:jc w:val="both"/>
      </w:pPr>
      <w:r>
        <w:t>fícus e beira.</w:t>
      </w:r>
    </w:p>
    <w:p w:rsidR="00C704E1" w:rsidRDefault="00C704E1" w:rsidP="00FE1956">
      <w:pPr>
        <w:pStyle w:val="ListParagraph"/>
        <w:numPr>
          <w:ilvl w:val="0"/>
          <w:numId w:val="8"/>
        </w:numPr>
        <w:jc w:val="both"/>
      </w:pPr>
      <w:r>
        <w:t>frios e luar.</w:t>
      </w:r>
    </w:p>
    <w:p w:rsidR="00C704E1" w:rsidRDefault="00C704E1" w:rsidP="00FE1956">
      <w:pPr>
        <w:pStyle w:val="ListParagraph"/>
        <w:numPr>
          <w:ilvl w:val="0"/>
          <w:numId w:val="8"/>
        </w:numPr>
        <w:jc w:val="both"/>
      </w:pPr>
      <w:r>
        <w:t>sua e deita.</w:t>
      </w:r>
    </w:p>
    <w:p w:rsidR="00C704E1" w:rsidRDefault="00C704E1" w:rsidP="00FE1956">
      <w:pPr>
        <w:pStyle w:val="ListParagraph"/>
        <w:numPr>
          <w:ilvl w:val="0"/>
          <w:numId w:val="8"/>
        </w:numPr>
        <w:jc w:val="both"/>
      </w:pPr>
      <w:r>
        <w:t>diríeis e vísseis.</w:t>
      </w:r>
    </w:p>
    <w:p w:rsidR="00C704E1" w:rsidRDefault="00C704E1" w:rsidP="00FE1956">
      <w:pPr>
        <w:pStyle w:val="ListParagraph"/>
        <w:numPr>
          <w:ilvl w:val="0"/>
          <w:numId w:val="8"/>
        </w:numPr>
        <w:jc w:val="both"/>
      </w:pPr>
      <w:r>
        <w:t>areia e tempo.</w:t>
      </w:r>
    </w:p>
    <w:p w:rsidR="00C704E1" w:rsidRDefault="00C704E1" w:rsidP="005B346E">
      <w:pPr>
        <w:jc w:val="both"/>
      </w:pPr>
      <w:r>
        <w:t>8. A palavra VÃO aparece várias vezes no texto. Os dois termos negritados, morfologicamente e segundo o contexto, são</w:t>
      </w:r>
    </w:p>
    <w:p w:rsidR="00C704E1" w:rsidRDefault="00C704E1" w:rsidP="00FE1956">
      <w:pPr>
        <w:pStyle w:val="ListParagraph"/>
        <w:numPr>
          <w:ilvl w:val="0"/>
          <w:numId w:val="9"/>
        </w:numPr>
        <w:jc w:val="both"/>
      </w:pPr>
      <w:r>
        <w:t>verbos.</w:t>
      </w:r>
    </w:p>
    <w:p w:rsidR="00C704E1" w:rsidRDefault="00C704E1" w:rsidP="00FE1956">
      <w:pPr>
        <w:pStyle w:val="ListParagraph"/>
        <w:numPr>
          <w:ilvl w:val="0"/>
          <w:numId w:val="9"/>
        </w:numPr>
        <w:jc w:val="both"/>
      </w:pPr>
      <w:r>
        <w:t>substantivos.</w:t>
      </w:r>
    </w:p>
    <w:p w:rsidR="00C704E1" w:rsidRDefault="00C704E1" w:rsidP="00FE1956">
      <w:pPr>
        <w:pStyle w:val="ListParagraph"/>
        <w:numPr>
          <w:ilvl w:val="0"/>
          <w:numId w:val="9"/>
        </w:numPr>
        <w:jc w:val="both"/>
      </w:pPr>
      <w:r>
        <w:t>verbo e substantivo.</w:t>
      </w:r>
    </w:p>
    <w:p w:rsidR="00C704E1" w:rsidRDefault="00C704E1" w:rsidP="00FE1956">
      <w:pPr>
        <w:pStyle w:val="ListParagraph"/>
        <w:numPr>
          <w:ilvl w:val="0"/>
          <w:numId w:val="9"/>
        </w:numPr>
        <w:jc w:val="both"/>
      </w:pPr>
      <w:r>
        <w:t>verbo e adjetivo.</w:t>
      </w:r>
    </w:p>
    <w:p w:rsidR="00C704E1" w:rsidRDefault="00C704E1" w:rsidP="00FE1956">
      <w:pPr>
        <w:pStyle w:val="ListParagraph"/>
        <w:numPr>
          <w:ilvl w:val="0"/>
          <w:numId w:val="9"/>
        </w:numPr>
        <w:jc w:val="both"/>
      </w:pPr>
      <w:r>
        <w:t>substantivo e adjetivo.</w:t>
      </w:r>
    </w:p>
    <w:p w:rsidR="00C704E1" w:rsidRDefault="00C704E1" w:rsidP="005B346E">
      <w:pPr>
        <w:jc w:val="both"/>
      </w:pPr>
    </w:p>
    <w:p w:rsidR="00C704E1" w:rsidRDefault="00C704E1" w:rsidP="005B346E">
      <w:pPr>
        <w:jc w:val="both"/>
      </w:pPr>
    </w:p>
    <w:p w:rsidR="00C704E1" w:rsidRDefault="00C704E1" w:rsidP="005B346E">
      <w:pPr>
        <w:jc w:val="both"/>
      </w:pPr>
      <w:r>
        <w:t xml:space="preserve">9. Os artigos antecedem os substantivos: “onde se deita </w:t>
      </w:r>
      <w:r w:rsidRPr="00177E41">
        <w:rPr>
          <w:b/>
          <w:bCs/>
          <w:u w:val="single"/>
        </w:rPr>
        <w:t>o</w:t>
      </w:r>
      <w:r>
        <w:t xml:space="preserve"> luar”. Em qual das frases não há artigo?</w:t>
      </w:r>
    </w:p>
    <w:p w:rsidR="00C704E1" w:rsidRDefault="00C704E1" w:rsidP="00FE1956">
      <w:pPr>
        <w:pStyle w:val="ListParagraph"/>
        <w:numPr>
          <w:ilvl w:val="0"/>
          <w:numId w:val="10"/>
        </w:numPr>
        <w:jc w:val="both"/>
      </w:pPr>
      <w:r>
        <w:t>Por madrugar para a jornada.</w:t>
      </w:r>
    </w:p>
    <w:p w:rsidR="00C704E1" w:rsidRDefault="00C704E1" w:rsidP="00FE1956">
      <w:pPr>
        <w:pStyle w:val="ListParagraph"/>
        <w:numPr>
          <w:ilvl w:val="0"/>
          <w:numId w:val="10"/>
        </w:numPr>
        <w:jc w:val="both"/>
      </w:pPr>
      <w:r>
        <w:t>Era o verdadeiro norte de toda a boa viagem.</w:t>
      </w:r>
    </w:p>
    <w:p w:rsidR="00C704E1" w:rsidRDefault="00C704E1" w:rsidP="00FE1956">
      <w:pPr>
        <w:pStyle w:val="ListParagraph"/>
        <w:numPr>
          <w:ilvl w:val="0"/>
          <w:numId w:val="10"/>
        </w:numPr>
        <w:jc w:val="both"/>
      </w:pPr>
      <w:r>
        <w:t>Viesse entregar um bilhete que a senhora ia mandar.</w:t>
      </w:r>
    </w:p>
    <w:p w:rsidR="00C704E1" w:rsidRDefault="00C704E1" w:rsidP="00FE1956">
      <w:pPr>
        <w:pStyle w:val="ListParagraph"/>
        <w:numPr>
          <w:ilvl w:val="0"/>
          <w:numId w:val="10"/>
        </w:numPr>
        <w:jc w:val="both"/>
      </w:pPr>
      <w:r>
        <w:t>Impondo-lhe o poder da criação.</w:t>
      </w:r>
    </w:p>
    <w:p w:rsidR="00C704E1" w:rsidRDefault="00C704E1" w:rsidP="00FE1956">
      <w:pPr>
        <w:pStyle w:val="ListParagraph"/>
        <w:numPr>
          <w:ilvl w:val="0"/>
          <w:numId w:val="10"/>
        </w:numPr>
        <w:jc w:val="both"/>
      </w:pPr>
      <w:r>
        <w:t>Porque o de Deus a Deus, e o de César a César.</w:t>
      </w:r>
    </w:p>
    <w:p w:rsidR="00C704E1" w:rsidRDefault="00C704E1" w:rsidP="00BC60D7">
      <w:pPr>
        <w:jc w:val="both"/>
      </w:pPr>
    </w:p>
    <w:p w:rsidR="00C704E1" w:rsidRDefault="00C704E1" w:rsidP="00BC60D7">
      <w:pPr>
        <w:jc w:val="both"/>
      </w:pPr>
    </w:p>
    <w:p w:rsidR="00C704E1" w:rsidRDefault="00C704E1" w:rsidP="00BC60D7">
      <w:pPr>
        <w:jc w:val="both"/>
      </w:pPr>
      <w:r>
        <w:t>10. Sobre o verbo VÍSSEIS, é lícito afirmar que o mesmo está no/na</w:t>
      </w:r>
    </w:p>
    <w:p w:rsidR="00C704E1" w:rsidRDefault="00C704E1" w:rsidP="00FE1956">
      <w:pPr>
        <w:pStyle w:val="ListParagraph"/>
        <w:numPr>
          <w:ilvl w:val="0"/>
          <w:numId w:val="11"/>
        </w:numPr>
        <w:jc w:val="both"/>
      </w:pPr>
      <w:r>
        <w:t>modo imperativo.</w:t>
      </w:r>
    </w:p>
    <w:p w:rsidR="00C704E1" w:rsidRDefault="00C704E1" w:rsidP="00FE1956">
      <w:pPr>
        <w:pStyle w:val="ListParagraph"/>
        <w:numPr>
          <w:ilvl w:val="0"/>
          <w:numId w:val="11"/>
        </w:numPr>
        <w:jc w:val="both"/>
      </w:pPr>
      <w:r>
        <w:t>infinitivo pessoal.</w:t>
      </w:r>
    </w:p>
    <w:p w:rsidR="00C704E1" w:rsidRDefault="00C704E1" w:rsidP="00FE1956">
      <w:pPr>
        <w:pStyle w:val="ListParagraph"/>
        <w:numPr>
          <w:ilvl w:val="0"/>
          <w:numId w:val="11"/>
        </w:numPr>
        <w:jc w:val="both"/>
      </w:pPr>
      <w:r>
        <w:t>perfeito subjuntivo.</w:t>
      </w:r>
    </w:p>
    <w:p w:rsidR="00C704E1" w:rsidRDefault="00C704E1" w:rsidP="00FE1956">
      <w:pPr>
        <w:pStyle w:val="ListParagraph"/>
        <w:numPr>
          <w:ilvl w:val="0"/>
          <w:numId w:val="11"/>
        </w:numPr>
        <w:jc w:val="both"/>
      </w:pPr>
      <w:r>
        <w:t>futuro do pretérito, 3ª pessoa do plural.</w:t>
      </w:r>
    </w:p>
    <w:p w:rsidR="00C704E1" w:rsidRDefault="00C704E1" w:rsidP="00FE1956">
      <w:pPr>
        <w:pStyle w:val="ListParagraph"/>
        <w:numPr>
          <w:ilvl w:val="0"/>
          <w:numId w:val="11"/>
        </w:numPr>
        <w:jc w:val="both"/>
      </w:pPr>
      <w:r>
        <w:t>2ª pessoa do plural do imperfeito subjuntivo.</w:t>
      </w:r>
    </w:p>
    <w:p w:rsidR="00C704E1" w:rsidRDefault="00C704E1" w:rsidP="00BC60D7">
      <w:pPr>
        <w:jc w:val="both"/>
      </w:pPr>
    </w:p>
    <w:p w:rsidR="00C704E1" w:rsidRDefault="00C704E1" w:rsidP="00BC60D7">
      <w:pPr>
        <w:jc w:val="both"/>
      </w:pPr>
    </w:p>
    <w:p w:rsidR="00C704E1" w:rsidRDefault="00C704E1" w:rsidP="00BC60D7">
      <w:pPr>
        <w:jc w:val="both"/>
      </w:pPr>
      <w:r>
        <w:t>11. A forma verbal, em “... de VEREM amar.” Encontra-se no</w:t>
      </w:r>
    </w:p>
    <w:p w:rsidR="00C704E1" w:rsidRDefault="00C704E1" w:rsidP="00FE1956">
      <w:pPr>
        <w:pStyle w:val="ListParagraph"/>
        <w:numPr>
          <w:ilvl w:val="0"/>
          <w:numId w:val="12"/>
        </w:numPr>
        <w:jc w:val="both"/>
      </w:pPr>
      <w:r>
        <w:t>infinitivo pessoal, 3ª pessoa do plural.</w:t>
      </w:r>
    </w:p>
    <w:p w:rsidR="00C704E1" w:rsidRDefault="00C704E1" w:rsidP="00FE1956">
      <w:pPr>
        <w:pStyle w:val="ListParagraph"/>
        <w:numPr>
          <w:ilvl w:val="0"/>
          <w:numId w:val="12"/>
        </w:numPr>
        <w:jc w:val="both"/>
      </w:pPr>
      <w:r>
        <w:t>presente do indicativo, 3ª pessoa do plural.</w:t>
      </w:r>
    </w:p>
    <w:p w:rsidR="00C704E1" w:rsidRDefault="00C704E1" w:rsidP="00FE1956">
      <w:pPr>
        <w:pStyle w:val="ListParagraph"/>
        <w:numPr>
          <w:ilvl w:val="0"/>
          <w:numId w:val="12"/>
        </w:numPr>
        <w:jc w:val="both"/>
      </w:pPr>
      <w:r>
        <w:t>presente do subjuntivo.</w:t>
      </w:r>
    </w:p>
    <w:p w:rsidR="00C704E1" w:rsidRDefault="00C704E1" w:rsidP="00FE1956">
      <w:pPr>
        <w:pStyle w:val="ListParagraph"/>
        <w:numPr>
          <w:ilvl w:val="0"/>
          <w:numId w:val="12"/>
        </w:numPr>
        <w:jc w:val="both"/>
      </w:pPr>
      <w:r>
        <w:t>imperfeito indicativo.</w:t>
      </w:r>
    </w:p>
    <w:p w:rsidR="00C704E1" w:rsidRDefault="00C704E1" w:rsidP="00FE1956">
      <w:pPr>
        <w:pStyle w:val="ListParagraph"/>
        <w:numPr>
          <w:ilvl w:val="0"/>
          <w:numId w:val="12"/>
        </w:numPr>
        <w:jc w:val="both"/>
      </w:pPr>
      <w:r>
        <w:t>futuro do subjuntivo, 3ª pessoa do plural.</w:t>
      </w:r>
    </w:p>
    <w:p w:rsidR="00C704E1" w:rsidRDefault="00C704E1" w:rsidP="000511A7">
      <w:pPr>
        <w:jc w:val="both"/>
      </w:pPr>
    </w:p>
    <w:p w:rsidR="00C704E1" w:rsidRDefault="00C704E1" w:rsidP="000511A7">
      <w:pPr>
        <w:jc w:val="both"/>
      </w:pPr>
    </w:p>
    <w:p w:rsidR="00C704E1" w:rsidRDefault="00C704E1" w:rsidP="000511A7">
      <w:pPr>
        <w:jc w:val="both"/>
      </w:pPr>
      <w:r>
        <w:t>12. Em qual das frases o verbo destacado está empregado de maneira incorreta?</w:t>
      </w:r>
    </w:p>
    <w:p w:rsidR="00C704E1" w:rsidRDefault="00C704E1" w:rsidP="00FE1956">
      <w:pPr>
        <w:pStyle w:val="ListParagraph"/>
        <w:numPr>
          <w:ilvl w:val="0"/>
          <w:numId w:val="13"/>
        </w:numPr>
        <w:jc w:val="both"/>
      </w:pPr>
      <w:r>
        <w:t xml:space="preserve">E não cessava de mandar </w:t>
      </w:r>
      <w:r>
        <w:rPr>
          <w:b/>
          <w:bCs/>
        </w:rPr>
        <w:t>vir</w:t>
      </w:r>
      <w:r>
        <w:t xml:space="preserve"> iguarias.</w:t>
      </w:r>
    </w:p>
    <w:p w:rsidR="00C704E1" w:rsidRDefault="00C704E1" w:rsidP="00FE1956">
      <w:pPr>
        <w:pStyle w:val="ListParagraph"/>
        <w:numPr>
          <w:ilvl w:val="0"/>
          <w:numId w:val="13"/>
        </w:numPr>
        <w:jc w:val="both"/>
      </w:pPr>
      <w:r>
        <w:t xml:space="preserve">Felicidade, custas a </w:t>
      </w:r>
      <w:r>
        <w:rPr>
          <w:b/>
          <w:bCs/>
        </w:rPr>
        <w:t>vir</w:t>
      </w:r>
      <w:r>
        <w:t>.</w:t>
      </w:r>
    </w:p>
    <w:p w:rsidR="00C704E1" w:rsidRDefault="00C704E1" w:rsidP="00FE1956">
      <w:pPr>
        <w:pStyle w:val="ListParagraph"/>
        <w:numPr>
          <w:ilvl w:val="0"/>
          <w:numId w:val="13"/>
        </w:numPr>
        <w:jc w:val="both"/>
      </w:pPr>
      <w:r>
        <w:t xml:space="preserve">Ontem eu </w:t>
      </w:r>
      <w:r>
        <w:rPr>
          <w:b/>
          <w:bCs/>
        </w:rPr>
        <w:t>vim</w:t>
      </w:r>
      <w:r>
        <w:t xml:space="preserve"> sozinho.</w:t>
      </w:r>
    </w:p>
    <w:p w:rsidR="00C704E1" w:rsidRDefault="00C704E1" w:rsidP="00FE1956">
      <w:pPr>
        <w:pStyle w:val="ListParagraph"/>
        <w:numPr>
          <w:ilvl w:val="0"/>
          <w:numId w:val="13"/>
        </w:numPr>
        <w:jc w:val="both"/>
      </w:pPr>
      <w:r>
        <w:t xml:space="preserve">Quando você </w:t>
      </w:r>
      <w:r>
        <w:rPr>
          <w:b/>
          <w:bCs/>
        </w:rPr>
        <w:t>vim</w:t>
      </w:r>
      <w:r>
        <w:t>, me avise.</w:t>
      </w:r>
    </w:p>
    <w:p w:rsidR="00C704E1" w:rsidRDefault="00C704E1" w:rsidP="00FE1956">
      <w:pPr>
        <w:pStyle w:val="ListParagraph"/>
        <w:numPr>
          <w:ilvl w:val="0"/>
          <w:numId w:val="13"/>
        </w:numPr>
        <w:jc w:val="both"/>
      </w:pPr>
      <w:r>
        <w:t xml:space="preserve">Quando eu o </w:t>
      </w:r>
      <w:r>
        <w:rPr>
          <w:b/>
          <w:bCs/>
        </w:rPr>
        <w:t>vir</w:t>
      </w:r>
      <w:r>
        <w:t>, darei o recado.</w:t>
      </w:r>
    </w:p>
    <w:p w:rsidR="00C704E1" w:rsidRDefault="00C704E1" w:rsidP="000511A7">
      <w:pPr>
        <w:jc w:val="both"/>
      </w:pPr>
    </w:p>
    <w:p w:rsidR="00C704E1" w:rsidRDefault="00C704E1" w:rsidP="000511A7">
      <w:pPr>
        <w:jc w:val="both"/>
      </w:pPr>
    </w:p>
    <w:p w:rsidR="00C704E1" w:rsidRDefault="00C704E1" w:rsidP="000511A7">
      <w:pPr>
        <w:jc w:val="both"/>
      </w:pPr>
      <w:r>
        <w:t xml:space="preserve">13. A palavra VÃ, em “na areia vã” funciona como qualificativo e relaciona-se, morfologicamente, a </w:t>
      </w:r>
      <w:r>
        <w:rPr>
          <w:b/>
          <w:bCs/>
        </w:rPr>
        <w:t>areia</w:t>
      </w:r>
      <w:r>
        <w:t xml:space="preserve">. Em qual das frases o adjetivo </w:t>
      </w:r>
      <w:r>
        <w:rPr>
          <w:b/>
          <w:bCs/>
        </w:rPr>
        <w:t>vã</w:t>
      </w:r>
      <w:r>
        <w:t xml:space="preserve"> corresponde ao seu masculino?</w:t>
      </w:r>
    </w:p>
    <w:p w:rsidR="00C704E1" w:rsidRDefault="00C704E1" w:rsidP="00FE1956">
      <w:pPr>
        <w:pStyle w:val="ListParagraph"/>
        <w:numPr>
          <w:ilvl w:val="0"/>
          <w:numId w:val="14"/>
        </w:numPr>
        <w:jc w:val="both"/>
      </w:pPr>
      <w:r>
        <w:t>“Vão passando os varredores”.</w:t>
      </w:r>
    </w:p>
    <w:p w:rsidR="00C704E1" w:rsidRDefault="00C704E1" w:rsidP="00FE1956">
      <w:pPr>
        <w:pStyle w:val="ListParagraph"/>
        <w:numPr>
          <w:ilvl w:val="0"/>
          <w:numId w:val="14"/>
        </w:numPr>
        <w:jc w:val="both"/>
      </w:pPr>
      <w:r>
        <w:t>“Vão desejo dos homens”.</w:t>
      </w:r>
    </w:p>
    <w:p w:rsidR="00C704E1" w:rsidRDefault="00C704E1" w:rsidP="00FE1956">
      <w:pPr>
        <w:pStyle w:val="ListParagraph"/>
        <w:numPr>
          <w:ilvl w:val="0"/>
          <w:numId w:val="14"/>
        </w:numPr>
        <w:jc w:val="both"/>
      </w:pPr>
      <w:r>
        <w:t>“... e vão varrendo”.</w:t>
      </w:r>
    </w:p>
    <w:p w:rsidR="00C704E1" w:rsidRDefault="00C704E1" w:rsidP="00FE1956">
      <w:pPr>
        <w:pStyle w:val="ListParagraph"/>
        <w:numPr>
          <w:ilvl w:val="0"/>
          <w:numId w:val="14"/>
        </w:numPr>
        <w:jc w:val="both"/>
      </w:pPr>
      <w:r>
        <w:t>Olhou pelo vão do verde fícus.</w:t>
      </w:r>
    </w:p>
    <w:p w:rsidR="00C704E1" w:rsidRDefault="00C704E1" w:rsidP="00FE1956">
      <w:pPr>
        <w:pStyle w:val="ListParagraph"/>
        <w:numPr>
          <w:ilvl w:val="0"/>
          <w:numId w:val="14"/>
        </w:numPr>
        <w:jc w:val="both"/>
      </w:pPr>
      <w:r>
        <w:t>Desceu, pelo vão da escadaria, ao mar.</w:t>
      </w:r>
    </w:p>
    <w:p w:rsidR="00C704E1" w:rsidRDefault="00C704E1" w:rsidP="000511A7">
      <w:pPr>
        <w:jc w:val="both"/>
      </w:pPr>
      <w:r>
        <w:t>14. O pronome relativo ONDE está corretamente empregado em “</w:t>
      </w:r>
      <w:r>
        <w:rPr>
          <w:b/>
          <w:bCs/>
        </w:rPr>
        <w:t>onde</w:t>
      </w:r>
      <w:r>
        <w:t xml:space="preserve"> se deita o luar.” Em qual das frases o mesmo pronome foi empregado indevidamente?</w:t>
      </w:r>
    </w:p>
    <w:p w:rsidR="00C704E1" w:rsidRDefault="00C704E1" w:rsidP="00FE1956">
      <w:pPr>
        <w:pStyle w:val="ListParagraph"/>
        <w:numPr>
          <w:ilvl w:val="0"/>
          <w:numId w:val="15"/>
        </w:numPr>
        <w:jc w:val="both"/>
      </w:pPr>
      <w:r>
        <w:t>Bordava o cálice onde a magia urdia...</w:t>
      </w:r>
    </w:p>
    <w:p w:rsidR="00C704E1" w:rsidRDefault="00C704E1" w:rsidP="00FE1956">
      <w:pPr>
        <w:pStyle w:val="ListParagraph"/>
        <w:numPr>
          <w:ilvl w:val="0"/>
          <w:numId w:val="15"/>
        </w:numPr>
        <w:jc w:val="both"/>
      </w:pPr>
      <w:r>
        <w:t>Eu a vi no beiral onde o cipó agarra...</w:t>
      </w:r>
    </w:p>
    <w:p w:rsidR="00C704E1" w:rsidRDefault="00C704E1" w:rsidP="00FE1956">
      <w:pPr>
        <w:pStyle w:val="ListParagraph"/>
        <w:numPr>
          <w:ilvl w:val="0"/>
          <w:numId w:val="15"/>
        </w:numPr>
        <w:jc w:val="both"/>
      </w:pPr>
      <w:r>
        <w:t>Na madrugada onde te encontrei.</w:t>
      </w:r>
    </w:p>
    <w:p w:rsidR="00C704E1" w:rsidRDefault="00C704E1" w:rsidP="00FE1956">
      <w:pPr>
        <w:pStyle w:val="ListParagraph"/>
        <w:numPr>
          <w:ilvl w:val="0"/>
          <w:numId w:val="15"/>
        </w:numPr>
        <w:jc w:val="both"/>
      </w:pPr>
      <w:r>
        <w:t>Voltas ao palco onde imperaste.</w:t>
      </w:r>
    </w:p>
    <w:p w:rsidR="00C704E1" w:rsidRDefault="00C704E1" w:rsidP="00FE1956">
      <w:pPr>
        <w:pStyle w:val="ListParagraph"/>
        <w:numPr>
          <w:ilvl w:val="0"/>
          <w:numId w:val="15"/>
        </w:numPr>
        <w:jc w:val="both"/>
      </w:pPr>
      <w:r>
        <w:t>Achei o poema onde encontrei o verso.</w:t>
      </w:r>
    </w:p>
    <w:p w:rsidR="00C704E1" w:rsidRDefault="00C704E1" w:rsidP="000511A7">
      <w:pPr>
        <w:jc w:val="both"/>
      </w:pPr>
    </w:p>
    <w:p w:rsidR="00C704E1" w:rsidRDefault="00C704E1" w:rsidP="000511A7">
      <w:pPr>
        <w:jc w:val="both"/>
      </w:pPr>
    </w:p>
    <w:p w:rsidR="00C704E1" w:rsidRDefault="00C704E1" w:rsidP="000511A7">
      <w:pPr>
        <w:jc w:val="both"/>
      </w:pPr>
      <w:r>
        <w:t>15. A expressão “plantados à beira mar” está reescrita, corretamente, de acordo com a frase, em</w:t>
      </w:r>
    </w:p>
    <w:p w:rsidR="00C704E1" w:rsidRDefault="00C704E1" w:rsidP="00FE1956">
      <w:pPr>
        <w:pStyle w:val="ListParagraph"/>
        <w:numPr>
          <w:ilvl w:val="0"/>
          <w:numId w:val="16"/>
        </w:numPr>
        <w:jc w:val="both"/>
      </w:pPr>
      <w:r>
        <w:t>pelas quais plantadas à beira mar.</w:t>
      </w:r>
    </w:p>
    <w:p w:rsidR="00C704E1" w:rsidRDefault="00C704E1" w:rsidP="00FE1956">
      <w:pPr>
        <w:pStyle w:val="ListParagraph"/>
        <w:numPr>
          <w:ilvl w:val="0"/>
          <w:numId w:val="16"/>
        </w:numPr>
        <w:jc w:val="both"/>
      </w:pPr>
      <w:r>
        <w:t>nas quais plantadas à beira mar.</w:t>
      </w:r>
    </w:p>
    <w:p w:rsidR="00C704E1" w:rsidRDefault="00C704E1" w:rsidP="00FE1956">
      <w:pPr>
        <w:pStyle w:val="ListParagraph"/>
        <w:numPr>
          <w:ilvl w:val="0"/>
          <w:numId w:val="16"/>
        </w:numPr>
        <w:jc w:val="both"/>
      </w:pPr>
      <w:r>
        <w:t>as quais foram plantadas à beira mar.</w:t>
      </w:r>
    </w:p>
    <w:p w:rsidR="00C704E1" w:rsidRDefault="00C704E1" w:rsidP="00FE1956">
      <w:pPr>
        <w:pStyle w:val="ListParagraph"/>
        <w:numPr>
          <w:ilvl w:val="0"/>
          <w:numId w:val="16"/>
        </w:numPr>
        <w:jc w:val="both"/>
      </w:pPr>
      <w:r>
        <w:t>os quais foram plantadas à beira mar.</w:t>
      </w:r>
    </w:p>
    <w:p w:rsidR="00C704E1" w:rsidRDefault="00C704E1" w:rsidP="00FE1956">
      <w:pPr>
        <w:pStyle w:val="ListParagraph"/>
        <w:numPr>
          <w:ilvl w:val="0"/>
          <w:numId w:val="16"/>
        </w:numPr>
        <w:jc w:val="both"/>
      </w:pPr>
      <w:r>
        <w:t>em os quais foram plantadas à beira mar.</w:t>
      </w:r>
    </w:p>
    <w:p w:rsidR="00C704E1" w:rsidRDefault="00C704E1" w:rsidP="00393D2D">
      <w:pPr>
        <w:jc w:val="both"/>
      </w:pPr>
    </w:p>
    <w:p w:rsidR="00C704E1" w:rsidRDefault="00C704E1" w:rsidP="00393D2D">
      <w:pPr>
        <w:jc w:val="both"/>
      </w:pPr>
    </w:p>
    <w:p w:rsidR="00C704E1" w:rsidRDefault="00C704E1" w:rsidP="00393D2D">
      <w:pPr>
        <w:jc w:val="both"/>
      </w:pPr>
      <w:r>
        <w:t>16. Os dígrafos são formados graficamente por duas letras, e, foneticamente por um único som. Em qual alternativa eles existem?</w:t>
      </w:r>
    </w:p>
    <w:p w:rsidR="00C704E1" w:rsidRDefault="00C704E1" w:rsidP="00FE1956">
      <w:pPr>
        <w:pStyle w:val="ListParagraph"/>
        <w:numPr>
          <w:ilvl w:val="0"/>
          <w:numId w:val="17"/>
        </w:numPr>
        <w:jc w:val="both"/>
      </w:pPr>
      <w:r>
        <w:t>baixo.</w:t>
      </w:r>
    </w:p>
    <w:p w:rsidR="00C704E1" w:rsidRDefault="00C704E1" w:rsidP="00FE1956">
      <w:pPr>
        <w:pStyle w:val="ListParagraph"/>
        <w:numPr>
          <w:ilvl w:val="0"/>
          <w:numId w:val="17"/>
        </w:numPr>
        <w:jc w:val="both"/>
      </w:pPr>
      <w:r>
        <w:t>noite.</w:t>
      </w:r>
    </w:p>
    <w:p w:rsidR="00C704E1" w:rsidRDefault="00C704E1" w:rsidP="00FE1956">
      <w:pPr>
        <w:pStyle w:val="ListParagraph"/>
        <w:numPr>
          <w:ilvl w:val="0"/>
          <w:numId w:val="17"/>
        </w:numPr>
        <w:jc w:val="both"/>
      </w:pPr>
      <w:r>
        <w:t>flores.</w:t>
      </w:r>
    </w:p>
    <w:p w:rsidR="00C704E1" w:rsidRDefault="00C704E1" w:rsidP="00FE1956">
      <w:pPr>
        <w:pStyle w:val="ListParagraph"/>
        <w:numPr>
          <w:ilvl w:val="0"/>
          <w:numId w:val="17"/>
        </w:numPr>
        <w:jc w:val="both"/>
      </w:pPr>
      <w:r>
        <w:t>calmo.</w:t>
      </w:r>
    </w:p>
    <w:p w:rsidR="00C704E1" w:rsidRDefault="00C704E1" w:rsidP="00FE1956">
      <w:pPr>
        <w:pStyle w:val="ListParagraph"/>
        <w:numPr>
          <w:ilvl w:val="0"/>
          <w:numId w:val="17"/>
        </w:numPr>
        <w:jc w:val="both"/>
      </w:pPr>
      <w:r>
        <w:t>sonhando.</w:t>
      </w:r>
    </w:p>
    <w:p w:rsidR="00C704E1" w:rsidRDefault="00C704E1" w:rsidP="00393D2D">
      <w:pPr>
        <w:jc w:val="both"/>
      </w:pPr>
    </w:p>
    <w:p w:rsidR="00C704E1" w:rsidRDefault="00C704E1" w:rsidP="00393D2D">
      <w:pPr>
        <w:jc w:val="both"/>
      </w:pPr>
    </w:p>
    <w:p w:rsidR="00C704E1" w:rsidRDefault="00C704E1" w:rsidP="00393D2D">
      <w:pPr>
        <w:jc w:val="both"/>
      </w:pPr>
      <w:r>
        <w:t>17. A sintaxe trabalha com a ordem lógica das palavras na frase. Ao organizarmos a oração que inicia o texto, a mesma seria:</w:t>
      </w:r>
    </w:p>
    <w:p w:rsidR="00C704E1" w:rsidRDefault="00C704E1" w:rsidP="00FE1956">
      <w:pPr>
        <w:pStyle w:val="ListParagraph"/>
        <w:numPr>
          <w:ilvl w:val="0"/>
          <w:numId w:val="18"/>
        </w:numPr>
        <w:jc w:val="both"/>
      </w:pPr>
      <w:r>
        <w:t>O luar se deita no banco por baixo dos largos fícus.</w:t>
      </w:r>
    </w:p>
    <w:p w:rsidR="00C704E1" w:rsidRDefault="00C704E1" w:rsidP="00FE1956">
      <w:pPr>
        <w:pStyle w:val="ListParagraph"/>
        <w:numPr>
          <w:ilvl w:val="0"/>
          <w:numId w:val="18"/>
        </w:numPr>
        <w:jc w:val="both"/>
      </w:pPr>
      <w:r>
        <w:t>Os largos fícus, ao redor dos bancos frios, foram plantados.</w:t>
      </w:r>
    </w:p>
    <w:p w:rsidR="00C704E1" w:rsidRDefault="00C704E1" w:rsidP="00FE1956">
      <w:pPr>
        <w:pStyle w:val="ListParagraph"/>
        <w:numPr>
          <w:ilvl w:val="0"/>
          <w:numId w:val="18"/>
        </w:numPr>
        <w:jc w:val="both"/>
      </w:pPr>
      <w:r>
        <w:t>Os varredores vão passando por baixo dos largos fícus.</w:t>
      </w:r>
    </w:p>
    <w:p w:rsidR="00C704E1" w:rsidRDefault="00C704E1" w:rsidP="00FE1956">
      <w:pPr>
        <w:pStyle w:val="ListParagraph"/>
        <w:numPr>
          <w:ilvl w:val="0"/>
          <w:numId w:val="18"/>
        </w:numPr>
        <w:jc w:val="both"/>
      </w:pPr>
      <w:r>
        <w:t>À beira mar, estão plantados os fícus largos e verdes.</w:t>
      </w:r>
    </w:p>
    <w:p w:rsidR="00C704E1" w:rsidRDefault="00C704E1" w:rsidP="00FE1956">
      <w:pPr>
        <w:pStyle w:val="ListParagraph"/>
        <w:numPr>
          <w:ilvl w:val="0"/>
          <w:numId w:val="18"/>
        </w:numPr>
        <w:jc w:val="both"/>
      </w:pPr>
      <w:r>
        <w:t>Os varredores e o luar estão por baixo dos fícus.</w:t>
      </w:r>
    </w:p>
    <w:p w:rsidR="00C704E1" w:rsidRDefault="00C704E1" w:rsidP="00393D2D">
      <w:pPr>
        <w:jc w:val="both"/>
      </w:pPr>
    </w:p>
    <w:p w:rsidR="00C704E1" w:rsidRDefault="00C704E1" w:rsidP="00393D2D">
      <w:pPr>
        <w:jc w:val="both"/>
      </w:pPr>
    </w:p>
    <w:p w:rsidR="00C704E1" w:rsidRDefault="00C704E1" w:rsidP="00393D2D">
      <w:pPr>
        <w:jc w:val="both"/>
      </w:pPr>
      <w:r>
        <w:t>18. Sobre a oração “que andam sonhando”, qual afirmação está incorreta?</w:t>
      </w:r>
    </w:p>
    <w:p w:rsidR="00C704E1" w:rsidRDefault="00C704E1" w:rsidP="00FE1956">
      <w:pPr>
        <w:pStyle w:val="ListParagraph"/>
        <w:numPr>
          <w:ilvl w:val="0"/>
          <w:numId w:val="19"/>
        </w:numPr>
        <w:jc w:val="both"/>
      </w:pPr>
      <w:r>
        <w:t>Faz referências aos varredores.</w:t>
      </w:r>
    </w:p>
    <w:p w:rsidR="00C704E1" w:rsidRDefault="00C704E1" w:rsidP="00FE1956">
      <w:pPr>
        <w:pStyle w:val="ListParagraph"/>
        <w:numPr>
          <w:ilvl w:val="0"/>
          <w:numId w:val="19"/>
        </w:numPr>
        <w:jc w:val="both"/>
      </w:pPr>
      <w:r>
        <w:t>Está</w:t>
      </w:r>
      <w:r w:rsidRPr="0001426C">
        <w:rPr>
          <w:color w:val="FF0000"/>
        </w:rPr>
        <w:t xml:space="preserve"> </w:t>
      </w:r>
      <w:r>
        <w:t>iniciada por um pronome relativo.</w:t>
      </w:r>
    </w:p>
    <w:p w:rsidR="00C704E1" w:rsidRDefault="00C704E1" w:rsidP="00FE1956">
      <w:pPr>
        <w:pStyle w:val="ListParagraph"/>
        <w:numPr>
          <w:ilvl w:val="0"/>
          <w:numId w:val="19"/>
        </w:numPr>
        <w:jc w:val="both"/>
      </w:pPr>
      <w:r>
        <w:t xml:space="preserve">Completa o sentido do verbo </w:t>
      </w:r>
      <w:r>
        <w:rPr>
          <w:b/>
          <w:bCs/>
        </w:rPr>
        <w:t>dizer</w:t>
      </w:r>
      <w:r>
        <w:t>.</w:t>
      </w:r>
    </w:p>
    <w:p w:rsidR="00C704E1" w:rsidRDefault="00C704E1" w:rsidP="00FE1956">
      <w:pPr>
        <w:pStyle w:val="ListParagraph"/>
        <w:numPr>
          <w:ilvl w:val="0"/>
          <w:numId w:val="19"/>
        </w:numPr>
        <w:jc w:val="both"/>
      </w:pPr>
      <w:r>
        <w:t>Possui predicado verbal.</w:t>
      </w:r>
    </w:p>
    <w:p w:rsidR="00C704E1" w:rsidRDefault="00C704E1" w:rsidP="00FE1956">
      <w:pPr>
        <w:pStyle w:val="ListParagraph"/>
        <w:numPr>
          <w:ilvl w:val="0"/>
          <w:numId w:val="19"/>
        </w:numPr>
        <w:jc w:val="both"/>
      </w:pPr>
      <w:r>
        <w:t>Possui a função sintática de “</w:t>
      </w:r>
      <w:r>
        <w:rPr>
          <w:b/>
          <w:bCs/>
        </w:rPr>
        <w:t>as flores</w:t>
      </w:r>
      <w:r>
        <w:t xml:space="preserve">” em “varrerem </w:t>
      </w:r>
      <w:r>
        <w:rPr>
          <w:b/>
          <w:bCs/>
        </w:rPr>
        <w:t>as flores</w:t>
      </w:r>
      <w:r>
        <w:t>”.</w:t>
      </w:r>
    </w:p>
    <w:p w:rsidR="00C704E1" w:rsidRDefault="00C704E1" w:rsidP="0001426C">
      <w:pPr>
        <w:jc w:val="both"/>
      </w:pPr>
    </w:p>
    <w:p w:rsidR="00C704E1" w:rsidRDefault="00C704E1" w:rsidP="0001426C">
      <w:pPr>
        <w:jc w:val="both"/>
      </w:pPr>
    </w:p>
    <w:p w:rsidR="00C704E1" w:rsidRDefault="00C704E1" w:rsidP="0001426C">
      <w:pPr>
        <w:jc w:val="both"/>
      </w:pPr>
      <w:r>
        <w:t>19. Em qual das frases o trecho destacado não funciona como sujeito?</w:t>
      </w:r>
    </w:p>
    <w:p w:rsidR="00C704E1" w:rsidRDefault="00C704E1" w:rsidP="00FE1956">
      <w:pPr>
        <w:pStyle w:val="ListParagraph"/>
        <w:numPr>
          <w:ilvl w:val="0"/>
          <w:numId w:val="20"/>
        </w:numPr>
        <w:jc w:val="both"/>
      </w:pPr>
      <w:r>
        <w:t xml:space="preserve">... </w:t>
      </w:r>
      <w:r>
        <w:rPr>
          <w:b/>
          <w:bCs/>
        </w:rPr>
        <w:t>o arvoredo</w:t>
      </w:r>
      <w:r>
        <w:t xml:space="preserve"> é renda verde...</w:t>
      </w:r>
    </w:p>
    <w:p w:rsidR="00C704E1" w:rsidRDefault="00C704E1" w:rsidP="00FE1956">
      <w:pPr>
        <w:pStyle w:val="ListParagraph"/>
        <w:numPr>
          <w:ilvl w:val="0"/>
          <w:numId w:val="20"/>
        </w:numPr>
        <w:jc w:val="both"/>
      </w:pPr>
      <w:r>
        <w:t xml:space="preserve">... </w:t>
      </w:r>
      <w:r>
        <w:rPr>
          <w:b/>
          <w:bCs/>
        </w:rPr>
        <w:t>que</w:t>
      </w:r>
      <w:r>
        <w:t xml:space="preserve"> à noite regressa ao mar.</w:t>
      </w:r>
    </w:p>
    <w:p w:rsidR="00C704E1" w:rsidRDefault="00C704E1" w:rsidP="00FE1956">
      <w:pPr>
        <w:pStyle w:val="ListParagraph"/>
        <w:numPr>
          <w:ilvl w:val="0"/>
          <w:numId w:val="20"/>
        </w:numPr>
        <w:jc w:val="both"/>
      </w:pPr>
      <w:r>
        <w:t xml:space="preserve">... vão passando </w:t>
      </w:r>
      <w:r>
        <w:rPr>
          <w:b/>
          <w:bCs/>
        </w:rPr>
        <w:t>os varredores</w:t>
      </w:r>
      <w:r>
        <w:t>, ...</w:t>
      </w:r>
    </w:p>
    <w:p w:rsidR="00C704E1" w:rsidRDefault="00C704E1" w:rsidP="00FE1956">
      <w:pPr>
        <w:pStyle w:val="ListParagraph"/>
        <w:numPr>
          <w:ilvl w:val="0"/>
          <w:numId w:val="20"/>
        </w:numPr>
        <w:jc w:val="both"/>
      </w:pPr>
      <w:r>
        <w:t xml:space="preserve">... </w:t>
      </w:r>
      <w:r>
        <w:rPr>
          <w:b/>
          <w:bCs/>
        </w:rPr>
        <w:t>as flores murchas</w:t>
      </w:r>
      <w:r>
        <w:t>, de verem amar.</w:t>
      </w:r>
    </w:p>
    <w:p w:rsidR="00C704E1" w:rsidRDefault="00C704E1" w:rsidP="00FE1956">
      <w:pPr>
        <w:pStyle w:val="ListParagraph"/>
        <w:numPr>
          <w:ilvl w:val="0"/>
          <w:numId w:val="20"/>
        </w:numPr>
        <w:jc w:val="both"/>
      </w:pPr>
      <w:r>
        <w:t xml:space="preserve">... onde se deita </w:t>
      </w:r>
      <w:r>
        <w:rPr>
          <w:b/>
          <w:bCs/>
        </w:rPr>
        <w:t>o luar</w:t>
      </w:r>
      <w:r>
        <w:t>.</w:t>
      </w:r>
    </w:p>
    <w:p w:rsidR="00C704E1" w:rsidRDefault="00C704E1" w:rsidP="0001426C">
      <w:pPr>
        <w:jc w:val="both"/>
      </w:pPr>
    </w:p>
    <w:p w:rsidR="00C704E1" w:rsidRDefault="00C704E1" w:rsidP="0001426C">
      <w:pPr>
        <w:jc w:val="both"/>
      </w:pPr>
    </w:p>
    <w:p w:rsidR="00C704E1" w:rsidRDefault="00C704E1" w:rsidP="0001426C">
      <w:pPr>
        <w:jc w:val="both"/>
      </w:pPr>
      <w:r>
        <w:t>20. Qual das frases possui o mesmo valor morfológico e sintático do QUE em “</w:t>
      </w:r>
      <w:r>
        <w:rPr>
          <w:b/>
          <w:bCs/>
        </w:rPr>
        <w:t>que</w:t>
      </w:r>
      <w:r>
        <w:t xml:space="preserve"> houve naquele lugar.”?</w:t>
      </w:r>
    </w:p>
    <w:p w:rsidR="00C704E1" w:rsidRDefault="00C704E1" w:rsidP="00FE1956">
      <w:pPr>
        <w:pStyle w:val="ListParagraph"/>
        <w:numPr>
          <w:ilvl w:val="0"/>
          <w:numId w:val="21"/>
        </w:numPr>
        <w:jc w:val="both"/>
      </w:pPr>
      <w:r>
        <w:t xml:space="preserve">Acordai, </w:t>
      </w:r>
      <w:r>
        <w:rPr>
          <w:b/>
          <w:bCs/>
        </w:rPr>
        <w:t>que</w:t>
      </w:r>
      <w:r>
        <w:t xml:space="preserve"> se abriram as portas.</w:t>
      </w:r>
    </w:p>
    <w:p w:rsidR="00C704E1" w:rsidRDefault="00C704E1" w:rsidP="00FE1956">
      <w:pPr>
        <w:pStyle w:val="ListParagraph"/>
        <w:numPr>
          <w:ilvl w:val="0"/>
          <w:numId w:val="21"/>
        </w:numPr>
        <w:jc w:val="both"/>
      </w:pPr>
      <w:r>
        <w:rPr>
          <w:b/>
          <w:bCs/>
        </w:rPr>
        <w:t>Que</w:t>
      </w:r>
      <w:r>
        <w:t xml:space="preserve"> bonito! Exclamaram eles.</w:t>
      </w:r>
    </w:p>
    <w:p w:rsidR="00C704E1" w:rsidRDefault="00C704E1" w:rsidP="00FE1956">
      <w:pPr>
        <w:pStyle w:val="ListParagraph"/>
        <w:numPr>
          <w:ilvl w:val="0"/>
          <w:numId w:val="21"/>
        </w:numPr>
        <w:jc w:val="both"/>
      </w:pPr>
      <w:r>
        <w:t xml:space="preserve">Não sabia </w:t>
      </w:r>
      <w:r>
        <w:rPr>
          <w:b/>
          <w:bCs/>
        </w:rPr>
        <w:t>que</w:t>
      </w:r>
      <w:r>
        <w:t xml:space="preserve"> era aqui o seu lugar.</w:t>
      </w:r>
    </w:p>
    <w:p w:rsidR="00C704E1" w:rsidRDefault="00C704E1" w:rsidP="00FE1956">
      <w:pPr>
        <w:pStyle w:val="ListParagraph"/>
        <w:numPr>
          <w:ilvl w:val="0"/>
          <w:numId w:val="21"/>
        </w:numPr>
        <w:jc w:val="both"/>
      </w:pPr>
      <w:r>
        <w:rPr>
          <w:b/>
          <w:bCs/>
        </w:rPr>
        <w:t>Que</w:t>
      </w:r>
      <w:r>
        <w:t xml:space="preserve"> é isso, meu caro?</w:t>
      </w:r>
    </w:p>
    <w:p w:rsidR="00C704E1" w:rsidRDefault="00C704E1" w:rsidP="00FE1956">
      <w:pPr>
        <w:pStyle w:val="ListParagraph"/>
        <w:numPr>
          <w:ilvl w:val="0"/>
          <w:numId w:val="21"/>
        </w:numPr>
        <w:jc w:val="both"/>
      </w:pPr>
      <w:r>
        <w:t xml:space="preserve">Itacolomi é a montanha </w:t>
      </w:r>
      <w:r>
        <w:rPr>
          <w:b/>
          <w:bCs/>
        </w:rPr>
        <w:t>que</w:t>
      </w:r>
      <w:r>
        <w:t xml:space="preserve"> domina Ouro Preto.</w:t>
      </w:r>
    </w:p>
    <w:p w:rsidR="00C704E1" w:rsidRDefault="00C704E1" w:rsidP="0001426C">
      <w:pPr>
        <w:jc w:val="both"/>
      </w:pPr>
    </w:p>
    <w:p w:rsidR="00C704E1" w:rsidRDefault="00C704E1" w:rsidP="0001426C">
      <w:pPr>
        <w:jc w:val="both"/>
      </w:pPr>
    </w:p>
    <w:p w:rsidR="00C704E1" w:rsidRDefault="00C704E1" w:rsidP="0001426C">
      <w:pPr>
        <w:jc w:val="both"/>
      </w:pPr>
    </w:p>
    <w:p w:rsidR="00C704E1" w:rsidRDefault="00C704E1" w:rsidP="0001426C">
      <w:pPr>
        <w:jc w:val="both"/>
      </w:pPr>
      <w:r>
        <w:t>21. Ao longo do texto você encontrará dois sinais indicadores de crase. Indique em qual frase este sinal foi empregado indevidamente.</w:t>
      </w:r>
    </w:p>
    <w:p w:rsidR="00C704E1" w:rsidRDefault="00C704E1" w:rsidP="00FE1956">
      <w:pPr>
        <w:pStyle w:val="ListParagraph"/>
        <w:numPr>
          <w:ilvl w:val="0"/>
          <w:numId w:val="22"/>
        </w:numPr>
        <w:jc w:val="both"/>
      </w:pPr>
      <w:r>
        <w:t>À noite, todos os gatos são pardos.</w:t>
      </w:r>
    </w:p>
    <w:p w:rsidR="00C704E1" w:rsidRDefault="00C704E1" w:rsidP="00FE1956">
      <w:pPr>
        <w:pStyle w:val="ListParagraph"/>
        <w:numPr>
          <w:ilvl w:val="0"/>
          <w:numId w:val="22"/>
        </w:numPr>
        <w:jc w:val="both"/>
      </w:pPr>
      <w:r>
        <w:t>À beira mar era tranquila.</w:t>
      </w:r>
    </w:p>
    <w:p w:rsidR="00C704E1" w:rsidRDefault="00C704E1" w:rsidP="00FE1956">
      <w:pPr>
        <w:pStyle w:val="ListParagraph"/>
        <w:numPr>
          <w:ilvl w:val="0"/>
          <w:numId w:val="22"/>
        </w:numPr>
        <w:jc w:val="both"/>
      </w:pPr>
      <w:r>
        <w:t>Estava à beira mar, à noite, sob os fícus.</w:t>
      </w:r>
    </w:p>
    <w:p w:rsidR="00C704E1" w:rsidRDefault="00C704E1" w:rsidP="00FE1956">
      <w:pPr>
        <w:pStyle w:val="ListParagraph"/>
        <w:numPr>
          <w:ilvl w:val="0"/>
          <w:numId w:val="22"/>
        </w:numPr>
        <w:jc w:val="both"/>
      </w:pPr>
      <w:r>
        <w:t>A beira do barranco era escabrosa à direita ou à esquerda.</w:t>
      </w:r>
    </w:p>
    <w:p w:rsidR="00C704E1" w:rsidRDefault="00C704E1" w:rsidP="00FE1956">
      <w:pPr>
        <w:pStyle w:val="ListParagraph"/>
        <w:numPr>
          <w:ilvl w:val="0"/>
          <w:numId w:val="22"/>
        </w:numPr>
        <w:jc w:val="both"/>
      </w:pPr>
      <w:r>
        <w:t>A sombra do fícus era fantasmagórica à noite.</w:t>
      </w:r>
    </w:p>
    <w:p w:rsidR="00C704E1" w:rsidRDefault="00C704E1" w:rsidP="00597042">
      <w:pPr>
        <w:jc w:val="both"/>
      </w:pPr>
    </w:p>
    <w:p w:rsidR="00C704E1" w:rsidRDefault="00C704E1" w:rsidP="00597042">
      <w:pPr>
        <w:jc w:val="both"/>
      </w:pPr>
    </w:p>
    <w:p w:rsidR="00C704E1" w:rsidRDefault="00C704E1" w:rsidP="00597042">
      <w:pPr>
        <w:jc w:val="both"/>
      </w:pPr>
    </w:p>
    <w:p w:rsidR="00C704E1" w:rsidRDefault="00C704E1" w:rsidP="00597042">
      <w:pPr>
        <w:jc w:val="both"/>
      </w:pPr>
      <w:r>
        <w:t xml:space="preserve">22. Observe o sentido do verbo HAVER, na frase: “que </w:t>
      </w:r>
      <w:r>
        <w:rPr>
          <w:b/>
          <w:bCs/>
        </w:rPr>
        <w:t>houve</w:t>
      </w:r>
      <w:r>
        <w:t xml:space="preserve"> naquele lugar”. Sobre o mesmo afirma-se que</w:t>
      </w:r>
    </w:p>
    <w:p w:rsidR="00C704E1" w:rsidRDefault="00C704E1" w:rsidP="00FE1956">
      <w:pPr>
        <w:pStyle w:val="ListParagraph"/>
        <w:numPr>
          <w:ilvl w:val="0"/>
          <w:numId w:val="23"/>
        </w:numPr>
        <w:jc w:val="both"/>
      </w:pPr>
      <w:r>
        <w:t xml:space="preserve">corresponde ao verbo </w:t>
      </w:r>
      <w:r>
        <w:rPr>
          <w:b/>
          <w:bCs/>
        </w:rPr>
        <w:t>tiveram</w:t>
      </w:r>
      <w:r>
        <w:t>.</w:t>
      </w:r>
    </w:p>
    <w:p w:rsidR="00C704E1" w:rsidRDefault="00C704E1" w:rsidP="00FE1956">
      <w:pPr>
        <w:pStyle w:val="ListParagraph"/>
        <w:numPr>
          <w:ilvl w:val="0"/>
          <w:numId w:val="23"/>
        </w:numPr>
        <w:jc w:val="both"/>
      </w:pPr>
      <w:r>
        <w:t xml:space="preserve">é verbo pessoal e deveria conjugar-se: </w:t>
      </w:r>
      <w:r>
        <w:rPr>
          <w:b/>
          <w:bCs/>
        </w:rPr>
        <w:t>houveram</w:t>
      </w:r>
      <w:r>
        <w:t>.</w:t>
      </w:r>
    </w:p>
    <w:p w:rsidR="00C704E1" w:rsidRDefault="00C704E1" w:rsidP="00FE1956">
      <w:pPr>
        <w:pStyle w:val="ListParagraph"/>
        <w:numPr>
          <w:ilvl w:val="0"/>
          <w:numId w:val="23"/>
        </w:numPr>
        <w:jc w:val="both"/>
      </w:pPr>
      <w:r>
        <w:t xml:space="preserve">é impessoal e não concorda com </w:t>
      </w:r>
      <w:r>
        <w:rPr>
          <w:b/>
          <w:bCs/>
        </w:rPr>
        <w:t>amores</w:t>
      </w:r>
      <w:r>
        <w:t>.</w:t>
      </w:r>
    </w:p>
    <w:p w:rsidR="00C704E1" w:rsidRDefault="00C704E1" w:rsidP="00FE1956">
      <w:pPr>
        <w:pStyle w:val="ListParagraph"/>
        <w:numPr>
          <w:ilvl w:val="0"/>
          <w:numId w:val="23"/>
        </w:numPr>
        <w:jc w:val="both"/>
      </w:pPr>
      <w:r>
        <w:t xml:space="preserve">não corresponde ao verbo </w:t>
      </w:r>
      <w:r>
        <w:rPr>
          <w:b/>
          <w:bCs/>
        </w:rPr>
        <w:t>existir</w:t>
      </w:r>
      <w:r>
        <w:t>.</w:t>
      </w:r>
    </w:p>
    <w:p w:rsidR="00C704E1" w:rsidRDefault="00C704E1" w:rsidP="00FE1956">
      <w:pPr>
        <w:pStyle w:val="ListParagraph"/>
        <w:numPr>
          <w:ilvl w:val="0"/>
          <w:numId w:val="23"/>
        </w:numPr>
        <w:jc w:val="both"/>
      </w:pPr>
      <w:r>
        <w:t xml:space="preserve">é pessoal e sinônimo de ter e corresponde a </w:t>
      </w:r>
      <w:r>
        <w:rPr>
          <w:b/>
          <w:bCs/>
        </w:rPr>
        <w:t>teve</w:t>
      </w:r>
      <w:r>
        <w:t>.</w:t>
      </w:r>
    </w:p>
    <w:p w:rsidR="00C704E1" w:rsidRDefault="00C704E1" w:rsidP="00597042">
      <w:pPr>
        <w:jc w:val="both"/>
      </w:pPr>
    </w:p>
    <w:p w:rsidR="00C704E1" w:rsidRDefault="00C704E1" w:rsidP="00597042">
      <w:pPr>
        <w:jc w:val="both"/>
      </w:pPr>
    </w:p>
    <w:p w:rsidR="00C704E1" w:rsidRDefault="00C704E1" w:rsidP="00597042">
      <w:pPr>
        <w:jc w:val="both"/>
      </w:pPr>
    </w:p>
    <w:p w:rsidR="00C704E1" w:rsidRDefault="00C704E1" w:rsidP="00597042">
      <w:pPr>
        <w:jc w:val="both"/>
      </w:pPr>
      <w:r>
        <w:t>23. Trabalhando-se ainda com o verbo HAVER, perceba em qual das frases o mesmo foi empregado erroneamente?</w:t>
      </w:r>
    </w:p>
    <w:p w:rsidR="00C704E1" w:rsidRDefault="00C704E1" w:rsidP="00FE1956">
      <w:pPr>
        <w:pStyle w:val="ListParagraph"/>
        <w:numPr>
          <w:ilvl w:val="0"/>
          <w:numId w:val="24"/>
        </w:numPr>
        <w:jc w:val="both"/>
      </w:pPr>
      <w:r>
        <w:t xml:space="preserve">Um combate de que já </w:t>
      </w:r>
      <w:r>
        <w:rPr>
          <w:b/>
          <w:bCs/>
        </w:rPr>
        <w:t>havia</w:t>
      </w:r>
      <w:r>
        <w:t xml:space="preserve"> vítimas.</w:t>
      </w:r>
    </w:p>
    <w:p w:rsidR="00C704E1" w:rsidRDefault="00C704E1" w:rsidP="00FE1956">
      <w:pPr>
        <w:pStyle w:val="ListParagraph"/>
        <w:numPr>
          <w:ilvl w:val="0"/>
          <w:numId w:val="24"/>
        </w:numPr>
        <w:jc w:val="both"/>
      </w:pPr>
      <w:r>
        <w:t xml:space="preserve">Os resultados não </w:t>
      </w:r>
      <w:r>
        <w:rPr>
          <w:b/>
          <w:bCs/>
        </w:rPr>
        <w:t>haviam</w:t>
      </w:r>
      <w:r>
        <w:t xml:space="preserve"> tardado.</w:t>
      </w:r>
    </w:p>
    <w:p w:rsidR="00C704E1" w:rsidRDefault="00C704E1" w:rsidP="00FE1956">
      <w:pPr>
        <w:pStyle w:val="ListParagraph"/>
        <w:numPr>
          <w:ilvl w:val="0"/>
          <w:numId w:val="24"/>
        </w:numPr>
        <w:jc w:val="both"/>
      </w:pPr>
      <w:r>
        <w:t xml:space="preserve">Alguns jornais </w:t>
      </w:r>
      <w:r>
        <w:rPr>
          <w:b/>
          <w:bCs/>
        </w:rPr>
        <w:t>haviam</w:t>
      </w:r>
      <w:r>
        <w:t xml:space="preserve"> afirmado o predomínio.</w:t>
      </w:r>
    </w:p>
    <w:p w:rsidR="00C704E1" w:rsidRDefault="00C704E1" w:rsidP="00FE1956">
      <w:pPr>
        <w:pStyle w:val="ListParagraph"/>
        <w:numPr>
          <w:ilvl w:val="0"/>
          <w:numId w:val="24"/>
        </w:numPr>
        <w:jc w:val="both"/>
      </w:pPr>
      <w:r>
        <w:t xml:space="preserve">Só cinco homens </w:t>
      </w:r>
      <w:r>
        <w:rPr>
          <w:b/>
          <w:bCs/>
        </w:rPr>
        <w:t>haviam</w:t>
      </w:r>
      <w:r>
        <w:t xml:space="preserve"> varrido o terreno.</w:t>
      </w:r>
    </w:p>
    <w:p w:rsidR="00C704E1" w:rsidRDefault="00C704E1" w:rsidP="00FE1956">
      <w:pPr>
        <w:pStyle w:val="ListParagraph"/>
        <w:numPr>
          <w:ilvl w:val="0"/>
          <w:numId w:val="24"/>
        </w:numPr>
        <w:jc w:val="both"/>
      </w:pPr>
      <w:r>
        <w:rPr>
          <w:b/>
          <w:bCs/>
        </w:rPr>
        <w:t>Haviam</w:t>
      </w:r>
      <w:r>
        <w:t xml:space="preserve"> dois anos que os aguardávamos.</w:t>
      </w:r>
    </w:p>
    <w:p w:rsidR="00C704E1" w:rsidRDefault="00C704E1" w:rsidP="007170C1">
      <w:pPr>
        <w:jc w:val="both"/>
      </w:pPr>
    </w:p>
    <w:p w:rsidR="00C704E1" w:rsidRDefault="00C704E1" w:rsidP="007170C1">
      <w:pPr>
        <w:jc w:val="both"/>
      </w:pPr>
    </w:p>
    <w:p w:rsidR="00C704E1" w:rsidRDefault="00C704E1" w:rsidP="007170C1">
      <w:pPr>
        <w:jc w:val="both"/>
      </w:pPr>
    </w:p>
    <w:p w:rsidR="00C704E1" w:rsidRDefault="00C704E1" w:rsidP="007170C1">
      <w:pPr>
        <w:jc w:val="both"/>
      </w:pPr>
      <w:r>
        <w:t>24. Qual das frases destacadas não possui função adverbial?</w:t>
      </w:r>
    </w:p>
    <w:p w:rsidR="00C704E1" w:rsidRDefault="00C704E1" w:rsidP="00FE1956">
      <w:pPr>
        <w:pStyle w:val="ListParagraph"/>
        <w:numPr>
          <w:ilvl w:val="0"/>
          <w:numId w:val="25"/>
        </w:numPr>
        <w:jc w:val="both"/>
      </w:pPr>
      <w:r>
        <w:t>Por baixo dos largos fícus...</w:t>
      </w:r>
    </w:p>
    <w:p w:rsidR="00C704E1" w:rsidRDefault="00C704E1" w:rsidP="00FE1956">
      <w:pPr>
        <w:pStyle w:val="ListParagraph"/>
        <w:numPr>
          <w:ilvl w:val="0"/>
          <w:numId w:val="25"/>
        </w:numPr>
        <w:jc w:val="both"/>
      </w:pPr>
      <w:r>
        <w:t>em redor dos bancos frios...</w:t>
      </w:r>
    </w:p>
    <w:p w:rsidR="00C704E1" w:rsidRDefault="00C704E1" w:rsidP="00FE1956">
      <w:pPr>
        <w:pStyle w:val="ListParagraph"/>
        <w:numPr>
          <w:ilvl w:val="0"/>
          <w:numId w:val="25"/>
        </w:numPr>
        <w:jc w:val="both"/>
      </w:pPr>
      <w:r>
        <w:t>por seu calmo rosto branco...</w:t>
      </w:r>
    </w:p>
    <w:p w:rsidR="00C704E1" w:rsidRDefault="00C704E1" w:rsidP="00FE1956">
      <w:pPr>
        <w:pStyle w:val="ListParagraph"/>
        <w:numPr>
          <w:ilvl w:val="0"/>
          <w:numId w:val="25"/>
        </w:numPr>
        <w:jc w:val="both"/>
      </w:pPr>
      <w:r>
        <w:t>na areia vã,...</w:t>
      </w:r>
    </w:p>
    <w:p w:rsidR="00C704E1" w:rsidRDefault="00C704E1" w:rsidP="00FE1956">
      <w:pPr>
        <w:pStyle w:val="ListParagraph"/>
        <w:numPr>
          <w:ilvl w:val="0"/>
          <w:numId w:val="25"/>
        </w:numPr>
        <w:jc w:val="both"/>
      </w:pPr>
      <w:r>
        <w:t>varrem seu próprio passar...</w:t>
      </w:r>
    </w:p>
    <w:p w:rsidR="00C704E1" w:rsidRDefault="00C704E1" w:rsidP="007170C1">
      <w:pPr>
        <w:jc w:val="both"/>
      </w:pPr>
    </w:p>
    <w:p w:rsidR="00C704E1" w:rsidRDefault="00C704E1" w:rsidP="007170C1">
      <w:pPr>
        <w:jc w:val="both"/>
      </w:pPr>
    </w:p>
    <w:p w:rsidR="00C704E1" w:rsidRDefault="00C704E1" w:rsidP="007170C1">
      <w:pPr>
        <w:jc w:val="both"/>
      </w:pPr>
      <w:r>
        <w:t>25. No texto de Cecília, a palavra SE foi empregada duas vezes. Volte ao texto e circule-as. Qual alternativa as classifica corretamente?</w:t>
      </w:r>
    </w:p>
    <w:p w:rsidR="00C704E1" w:rsidRDefault="00C704E1" w:rsidP="00FE1956">
      <w:pPr>
        <w:pStyle w:val="ListParagraph"/>
        <w:numPr>
          <w:ilvl w:val="0"/>
          <w:numId w:val="26"/>
        </w:numPr>
        <w:jc w:val="both"/>
      </w:pPr>
      <w:r>
        <w:t>Ambas são pronomes oblíquos átonos.</w:t>
      </w:r>
    </w:p>
    <w:p w:rsidR="00C704E1" w:rsidRDefault="00C704E1" w:rsidP="00FE1956">
      <w:pPr>
        <w:pStyle w:val="ListParagraph"/>
        <w:numPr>
          <w:ilvl w:val="0"/>
          <w:numId w:val="26"/>
        </w:numPr>
        <w:jc w:val="both"/>
      </w:pPr>
      <w:r>
        <w:t>A primeira é um caso de próclise; a segunda, partícula apassivadora.</w:t>
      </w:r>
    </w:p>
    <w:p w:rsidR="00C704E1" w:rsidRDefault="00C704E1" w:rsidP="00FE1956">
      <w:pPr>
        <w:pStyle w:val="ListParagraph"/>
        <w:numPr>
          <w:ilvl w:val="0"/>
          <w:numId w:val="26"/>
        </w:numPr>
        <w:jc w:val="both"/>
      </w:pPr>
      <w:r>
        <w:t>A primeira é pronome oblíquo; a segunda, conjunção condicional.</w:t>
      </w:r>
    </w:p>
    <w:p w:rsidR="00C704E1" w:rsidRDefault="00C704E1" w:rsidP="00FE1956">
      <w:pPr>
        <w:pStyle w:val="ListParagraph"/>
        <w:numPr>
          <w:ilvl w:val="0"/>
          <w:numId w:val="26"/>
        </w:numPr>
        <w:jc w:val="both"/>
      </w:pPr>
      <w:r>
        <w:t>A primeira é conjunção condicional; a segunda, partícula expletiva.</w:t>
      </w:r>
    </w:p>
    <w:p w:rsidR="00C704E1" w:rsidRDefault="00C704E1" w:rsidP="00FE1956">
      <w:pPr>
        <w:pStyle w:val="ListParagraph"/>
        <w:numPr>
          <w:ilvl w:val="0"/>
          <w:numId w:val="26"/>
        </w:numPr>
        <w:jc w:val="both"/>
      </w:pPr>
      <w:r>
        <w:t>Ambas são conjunções condicionais.</w:t>
      </w:r>
    </w:p>
    <w:p w:rsidR="00C704E1" w:rsidRDefault="00C704E1" w:rsidP="007170C1">
      <w:pPr>
        <w:jc w:val="both"/>
      </w:pPr>
    </w:p>
    <w:p w:rsidR="00C704E1" w:rsidRDefault="00C704E1" w:rsidP="007170C1">
      <w:pPr>
        <w:jc w:val="both"/>
      </w:pPr>
    </w:p>
    <w:p w:rsidR="00C704E1" w:rsidRDefault="00C704E1" w:rsidP="007170C1">
      <w:pPr>
        <w:jc w:val="both"/>
      </w:pPr>
      <w:r>
        <w:t>26. Qual frase está incorretamente pontuada?</w:t>
      </w:r>
    </w:p>
    <w:p w:rsidR="00C704E1" w:rsidRDefault="00C704E1" w:rsidP="00FE1956">
      <w:pPr>
        <w:pStyle w:val="ListParagraph"/>
        <w:numPr>
          <w:ilvl w:val="0"/>
          <w:numId w:val="27"/>
        </w:numPr>
        <w:jc w:val="both"/>
      </w:pPr>
      <w:r>
        <w:t xml:space="preserve">Cecília Meireles autora do texto, escreveu </w:t>
      </w:r>
      <w:r>
        <w:rPr>
          <w:i/>
          <w:iCs/>
        </w:rPr>
        <w:t>Romanceiro da Inconfidência</w:t>
      </w:r>
      <w:r>
        <w:t>.</w:t>
      </w:r>
    </w:p>
    <w:p w:rsidR="00C704E1" w:rsidRDefault="00C704E1" w:rsidP="00FE1956">
      <w:pPr>
        <w:pStyle w:val="ListParagraph"/>
        <w:numPr>
          <w:ilvl w:val="0"/>
          <w:numId w:val="27"/>
        </w:numPr>
        <w:jc w:val="both"/>
      </w:pPr>
      <w:r>
        <w:t>Por baixo dos verdes fícus, varriam os amores, as lembranças e as flores.</w:t>
      </w:r>
    </w:p>
    <w:p w:rsidR="00C704E1" w:rsidRDefault="00C704E1" w:rsidP="00FE1956">
      <w:pPr>
        <w:pStyle w:val="ListParagraph"/>
        <w:numPr>
          <w:ilvl w:val="0"/>
          <w:numId w:val="27"/>
        </w:numPr>
        <w:jc w:val="both"/>
      </w:pPr>
      <w:r>
        <w:t>À noite, o vento, vindo do mar, desmanchava a renda de luar.</w:t>
      </w:r>
    </w:p>
    <w:p w:rsidR="00C704E1" w:rsidRDefault="00C704E1" w:rsidP="00FE1956">
      <w:pPr>
        <w:pStyle w:val="ListParagraph"/>
        <w:numPr>
          <w:ilvl w:val="0"/>
          <w:numId w:val="27"/>
        </w:numPr>
        <w:jc w:val="both"/>
      </w:pPr>
      <w:r>
        <w:t>Os homens, os varredores, limpavam o jardim.</w:t>
      </w:r>
    </w:p>
    <w:p w:rsidR="00C704E1" w:rsidRDefault="00C704E1" w:rsidP="00FE1956">
      <w:pPr>
        <w:pStyle w:val="ListParagraph"/>
        <w:numPr>
          <w:ilvl w:val="0"/>
          <w:numId w:val="27"/>
        </w:numPr>
        <w:jc w:val="both"/>
      </w:pPr>
      <w:r>
        <w:t>As flores, as folhas, os amores, tudo era varrido.</w:t>
      </w:r>
    </w:p>
    <w:p w:rsidR="00C704E1" w:rsidRDefault="00C704E1" w:rsidP="00407169">
      <w:pPr>
        <w:jc w:val="both"/>
      </w:pPr>
    </w:p>
    <w:p w:rsidR="00C704E1" w:rsidRDefault="00C704E1" w:rsidP="00407169">
      <w:pPr>
        <w:jc w:val="both"/>
      </w:pPr>
    </w:p>
    <w:p w:rsidR="00C704E1" w:rsidRDefault="00C704E1" w:rsidP="00407169">
      <w:pPr>
        <w:jc w:val="both"/>
      </w:pPr>
      <w:r>
        <w:t xml:space="preserve">27. As consoantes iniciais das palavras </w:t>
      </w:r>
      <w:r w:rsidRPr="00407169">
        <w:rPr>
          <w:b/>
          <w:bCs/>
          <w:u w:val="single"/>
        </w:rPr>
        <w:t>m</w:t>
      </w:r>
      <w:r>
        <w:t xml:space="preserve">urchas, </w:t>
      </w:r>
      <w:r>
        <w:rPr>
          <w:b/>
          <w:bCs/>
          <w:u w:val="single"/>
        </w:rPr>
        <w:t>p</w:t>
      </w:r>
      <w:r>
        <w:t xml:space="preserve">ar e </w:t>
      </w:r>
      <w:r>
        <w:rPr>
          <w:b/>
          <w:bCs/>
          <w:u w:val="single"/>
        </w:rPr>
        <w:t>b</w:t>
      </w:r>
      <w:r>
        <w:t>aixo, foneticamente, classificam-se conforme o ponto de articulação, como</w:t>
      </w:r>
    </w:p>
    <w:p w:rsidR="00C704E1" w:rsidRDefault="00C704E1" w:rsidP="00FE1956">
      <w:pPr>
        <w:pStyle w:val="ListParagraph"/>
        <w:numPr>
          <w:ilvl w:val="0"/>
          <w:numId w:val="28"/>
        </w:numPr>
        <w:jc w:val="both"/>
      </w:pPr>
      <w:r>
        <w:t>oclusivas</w:t>
      </w:r>
    </w:p>
    <w:p w:rsidR="00C704E1" w:rsidRDefault="00C704E1" w:rsidP="00FE1956">
      <w:pPr>
        <w:pStyle w:val="ListParagraph"/>
        <w:numPr>
          <w:ilvl w:val="0"/>
          <w:numId w:val="28"/>
        </w:numPr>
        <w:jc w:val="both"/>
      </w:pPr>
      <w:r>
        <w:t>constritivas</w:t>
      </w:r>
    </w:p>
    <w:p w:rsidR="00C704E1" w:rsidRDefault="00C704E1" w:rsidP="00FE1956">
      <w:pPr>
        <w:pStyle w:val="ListParagraph"/>
        <w:numPr>
          <w:ilvl w:val="0"/>
          <w:numId w:val="28"/>
        </w:numPr>
        <w:jc w:val="both"/>
      </w:pPr>
      <w:r>
        <w:t>bilabiais</w:t>
      </w:r>
    </w:p>
    <w:p w:rsidR="00C704E1" w:rsidRDefault="00C704E1" w:rsidP="00FE1956">
      <w:pPr>
        <w:pStyle w:val="ListParagraph"/>
        <w:numPr>
          <w:ilvl w:val="0"/>
          <w:numId w:val="28"/>
        </w:numPr>
        <w:jc w:val="both"/>
      </w:pPr>
      <w:r>
        <w:t>labiodentais</w:t>
      </w:r>
    </w:p>
    <w:p w:rsidR="00C704E1" w:rsidRDefault="00C704E1" w:rsidP="00FE1956">
      <w:pPr>
        <w:pStyle w:val="ListParagraph"/>
        <w:numPr>
          <w:ilvl w:val="0"/>
          <w:numId w:val="28"/>
        </w:numPr>
        <w:jc w:val="both"/>
      </w:pPr>
      <w:r>
        <w:t>linguodentais</w:t>
      </w:r>
    </w:p>
    <w:p w:rsidR="00C704E1" w:rsidRDefault="00C704E1" w:rsidP="00407169">
      <w:pPr>
        <w:jc w:val="both"/>
      </w:pPr>
    </w:p>
    <w:p w:rsidR="00C704E1" w:rsidRDefault="00C704E1" w:rsidP="00407169">
      <w:pPr>
        <w:jc w:val="both"/>
      </w:pPr>
    </w:p>
    <w:p w:rsidR="00C704E1" w:rsidRDefault="00C704E1" w:rsidP="00407169">
      <w:pPr>
        <w:jc w:val="both"/>
      </w:pPr>
      <w:r>
        <w:t>28. Há, em Língua Portuguesa, desinências nominais e verbais. Em qual alternativa há uma incorreção sobre exemplos das desinências?</w:t>
      </w:r>
    </w:p>
    <w:p w:rsidR="00C704E1" w:rsidRDefault="00C704E1" w:rsidP="00FE1956">
      <w:pPr>
        <w:pStyle w:val="ListParagraph"/>
        <w:numPr>
          <w:ilvl w:val="0"/>
          <w:numId w:val="29"/>
        </w:numPr>
        <w:jc w:val="both"/>
      </w:pPr>
      <w:r>
        <w:t>As desinências nominais indicam gênero (m</w:t>
      </w:r>
      <w:r>
        <w:rPr>
          <w:b/>
          <w:bCs/>
          <w:u w:val="single"/>
        </w:rPr>
        <w:t>a</w:t>
      </w:r>
      <w:r>
        <w:t>r) e número (flor</w:t>
      </w:r>
      <w:r w:rsidRPr="007279F3">
        <w:rPr>
          <w:b/>
          <w:bCs/>
          <w:u w:val="single"/>
        </w:rPr>
        <w:t>e</w:t>
      </w:r>
      <w:r>
        <w:rPr>
          <w:b/>
          <w:bCs/>
          <w:u w:val="single"/>
        </w:rPr>
        <w:t>s</w:t>
      </w:r>
      <w:r>
        <w:t>).</w:t>
      </w:r>
    </w:p>
    <w:p w:rsidR="00C704E1" w:rsidRDefault="00C704E1" w:rsidP="00FE1956">
      <w:pPr>
        <w:pStyle w:val="ListParagraph"/>
        <w:numPr>
          <w:ilvl w:val="0"/>
          <w:numId w:val="29"/>
        </w:numPr>
        <w:jc w:val="both"/>
      </w:pPr>
      <w:r>
        <w:t>As flexões de pessoa e número (DNP) são expressas nos verbos (VARRE</w:t>
      </w:r>
      <w:r>
        <w:rPr>
          <w:b/>
          <w:bCs/>
          <w:u w:val="single"/>
        </w:rPr>
        <w:t>M</w:t>
      </w:r>
      <w:r>
        <w:t>).</w:t>
      </w:r>
    </w:p>
    <w:p w:rsidR="00C704E1" w:rsidRDefault="00C704E1" w:rsidP="00FE1956">
      <w:pPr>
        <w:pStyle w:val="ListParagraph"/>
        <w:numPr>
          <w:ilvl w:val="0"/>
          <w:numId w:val="29"/>
        </w:numPr>
        <w:jc w:val="both"/>
      </w:pPr>
      <w:r>
        <w:t>A desinência modo temporal (DMT) indica o tempo e o modo verbal (VASSOURA</w:t>
      </w:r>
      <w:r>
        <w:rPr>
          <w:b/>
          <w:bCs/>
          <w:u w:val="single"/>
        </w:rPr>
        <w:t>V</w:t>
      </w:r>
      <w:r w:rsidRPr="007279F3">
        <w:rPr>
          <w:b/>
          <w:bCs/>
          <w:u w:val="single"/>
        </w:rPr>
        <w:t>A</w:t>
      </w:r>
      <w:r>
        <w:t>).</w:t>
      </w:r>
    </w:p>
    <w:p w:rsidR="00C704E1" w:rsidRDefault="00C704E1" w:rsidP="00FE1956">
      <w:pPr>
        <w:pStyle w:val="ListParagraph"/>
        <w:numPr>
          <w:ilvl w:val="0"/>
          <w:numId w:val="29"/>
        </w:numPr>
        <w:jc w:val="both"/>
      </w:pPr>
      <w:r>
        <w:t>A desinência nominal que indica o singular é representada pelo Ø.</w:t>
      </w:r>
    </w:p>
    <w:p w:rsidR="00C704E1" w:rsidRDefault="00C704E1" w:rsidP="00FE1956">
      <w:pPr>
        <w:pStyle w:val="ListParagraph"/>
        <w:numPr>
          <w:ilvl w:val="0"/>
          <w:numId w:val="29"/>
        </w:numPr>
        <w:jc w:val="both"/>
      </w:pPr>
      <w:r>
        <w:t>As DNP são expressas nos verbos por desinências especiais: no presente do indicativo, no perfeito do indicativo e no infinitivo pessoal.</w:t>
      </w:r>
    </w:p>
    <w:p w:rsidR="00C704E1" w:rsidRDefault="00C704E1" w:rsidP="00626EEE">
      <w:pPr>
        <w:jc w:val="both"/>
      </w:pPr>
    </w:p>
    <w:p w:rsidR="00C704E1" w:rsidRDefault="00C704E1" w:rsidP="00626EEE">
      <w:pPr>
        <w:jc w:val="both"/>
      </w:pPr>
      <w:r>
        <w:t>29. Em VARR</w:t>
      </w:r>
      <w:r>
        <w:rPr>
          <w:b/>
          <w:bCs/>
          <w:u w:val="single"/>
        </w:rPr>
        <w:t>E</w:t>
      </w:r>
      <w:r>
        <w:t>, VARRE</w:t>
      </w:r>
      <w:r>
        <w:rPr>
          <w:b/>
          <w:bCs/>
          <w:u w:val="single"/>
        </w:rPr>
        <w:t>STE</w:t>
      </w:r>
      <w:r>
        <w:t>, VARRE</w:t>
      </w:r>
      <w:r>
        <w:rPr>
          <w:b/>
          <w:bCs/>
          <w:u w:val="single"/>
        </w:rPr>
        <w:t>U</w:t>
      </w:r>
      <w:r>
        <w:t xml:space="preserve"> temos destacadas</w:t>
      </w:r>
    </w:p>
    <w:p w:rsidR="00C704E1" w:rsidRDefault="00C704E1" w:rsidP="00FE1956">
      <w:pPr>
        <w:pStyle w:val="ListParagraph"/>
        <w:numPr>
          <w:ilvl w:val="0"/>
          <w:numId w:val="30"/>
        </w:numPr>
        <w:jc w:val="both"/>
      </w:pPr>
      <w:r>
        <w:t>as desinências verbais do presente do indicativo</w:t>
      </w:r>
    </w:p>
    <w:p w:rsidR="00C704E1" w:rsidRDefault="00C704E1" w:rsidP="00FE1956">
      <w:pPr>
        <w:pStyle w:val="ListParagraph"/>
        <w:numPr>
          <w:ilvl w:val="0"/>
          <w:numId w:val="30"/>
        </w:numPr>
        <w:jc w:val="both"/>
      </w:pPr>
      <w:r>
        <w:t>as desinências nominais de número e pessoa.</w:t>
      </w:r>
    </w:p>
    <w:p w:rsidR="00C704E1" w:rsidRDefault="00C704E1" w:rsidP="00FE1956">
      <w:pPr>
        <w:pStyle w:val="ListParagraph"/>
        <w:numPr>
          <w:ilvl w:val="0"/>
          <w:numId w:val="30"/>
        </w:numPr>
        <w:jc w:val="both"/>
      </w:pPr>
      <w:r>
        <w:t>a DMT do imperfeito do indicativo.</w:t>
      </w:r>
    </w:p>
    <w:p w:rsidR="00C704E1" w:rsidRDefault="00C704E1" w:rsidP="00FE1956">
      <w:pPr>
        <w:pStyle w:val="ListParagraph"/>
        <w:numPr>
          <w:ilvl w:val="0"/>
          <w:numId w:val="30"/>
        </w:numPr>
        <w:jc w:val="both"/>
      </w:pPr>
      <w:r>
        <w:t>a DNP do perfeito do indicativo.</w:t>
      </w:r>
    </w:p>
    <w:p w:rsidR="00C704E1" w:rsidRDefault="00C704E1" w:rsidP="00FE1956">
      <w:pPr>
        <w:pStyle w:val="ListParagraph"/>
        <w:numPr>
          <w:ilvl w:val="0"/>
          <w:numId w:val="30"/>
        </w:numPr>
        <w:jc w:val="both"/>
      </w:pPr>
      <w:r>
        <w:t>os prefixos verbais de pessoa, tempo e modo.</w:t>
      </w:r>
    </w:p>
    <w:p w:rsidR="00C704E1" w:rsidRDefault="00C704E1" w:rsidP="00626EEE">
      <w:pPr>
        <w:jc w:val="both"/>
      </w:pPr>
    </w:p>
    <w:p w:rsidR="00C704E1" w:rsidRDefault="00C704E1" w:rsidP="00626EEE">
      <w:pPr>
        <w:jc w:val="both"/>
      </w:pPr>
      <w:r>
        <w:t xml:space="preserve">30. “Varrem seu </w:t>
      </w:r>
      <w:r>
        <w:rPr>
          <w:b/>
          <w:bCs/>
        </w:rPr>
        <w:t>próprio</w:t>
      </w:r>
      <w:r>
        <w:t xml:space="preserve"> passar...” Lendo-se o termo “próprio”, no contexto, percebe-se que o mesmo possui a função de</w:t>
      </w:r>
    </w:p>
    <w:p w:rsidR="00C704E1" w:rsidRDefault="00C704E1" w:rsidP="00FE1956">
      <w:pPr>
        <w:pStyle w:val="ListParagraph"/>
        <w:numPr>
          <w:ilvl w:val="0"/>
          <w:numId w:val="31"/>
        </w:numPr>
        <w:jc w:val="both"/>
      </w:pPr>
      <w:r>
        <w:t xml:space="preserve">adjetivo, significando adequado, conveniente, e referindo-se a </w:t>
      </w:r>
      <w:r>
        <w:rPr>
          <w:b/>
          <w:bCs/>
        </w:rPr>
        <w:t>passar</w:t>
      </w:r>
      <w:r>
        <w:t>.</w:t>
      </w:r>
    </w:p>
    <w:p w:rsidR="00C704E1" w:rsidRDefault="00C704E1" w:rsidP="00FE1956">
      <w:pPr>
        <w:pStyle w:val="ListParagraph"/>
        <w:numPr>
          <w:ilvl w:val="0"/>
          <w:numId w:val="31"/>
        </w:numPr>
        <w:jc w:val="both"/>
      </w:pPr>
      <w:r>
        <w:t>partícula de realce com o mesmo significado de “só pensa em si próprio”.</w:t>
      </w:r>
    </w:p>
    <w:p w:rsidR="00C704E1" w:rsidRDefault="00C704E1" w:rsidP="00FE1956">
      <w:pPr>
        <w:pStyle w:val="ListParagraph"/>
        <w:numPr>
          <w:ilvl w:val="0"/>
          <w:numId w:val="31"/>
        </w:numPr>
        <w:jc w:val="both"/>
      </w:pPr>
      <w:r>
        <w:t>pronome substantivo.</w:t>
      </w:r>
    </w:p>
    <w:p w:rsidR="00C704E1" w:rsidRDefault="00C704E1" w:rsidP="00FE1956">
      <w:pPr>
        <w:pStyle w:val="ListParagraph"/>
        <w:numPr>
          <w:ilvl w:val="0"/>
          <w:numId w:val="31"/>
        </w:numPr>
        <w:jc w:val="both"/>
      </w:pPr>
      <w:r>
        <w:t>advérbio de intensidade.</w:t>
      </w:r>
    </w:p>
    <w:p w:rsidR="00C704E1" w:rsidRPr="004767DB" w:rsidRDefault="00C704E1" w:rsidP="00851D02">
      <w:pPr>
        <w:pStyle w:val="ListParagraph"/>
        <w:numPr>
          <w:ilvl w:val="0"/>
          <w:numId w:val="31"/>
        </w:numPr>
      </w:pPr>
      <w:r>
        <w:t xml:space="preserve">substantivo </w:t>
      </w:r>
      <w:bookmarkStart w:id="0" w:name="_GoBack"/>
      <w:bookmarkEnd w:id="0"/>
      <w:r>
        <w:t>e significando mesmo.</w:t>
      </w:r>
      <w:r>
        <w:br w:type="page"/>
        <w:t xml:space="preserve">                                 </w:t>
      </w:r>
      <w:r>
        <w:rPr>
          <w:b/>
          <w:bCs/>
        </w:rPr>
        <w:t xml:space="preserve">PROVA DE </w:t>
      </w:r>
      <w:r w:rsidRPr="008D1486">
        <w:rPr>
          <w:b/>
          <w:bCs/>
        </w:rPr>
        <w:t>MATEMÁTICA</w:t>
      </w:r>
    </w:p>
    <w:p w:rsidR="00C704E1" w:rsidRDefault="00C704E1" w:rsidP="003F583D">
      <w:pPr>
        <w:ind w:left="-15"/>
        <w:jc w:val="center"/>
      </w:pPr>
    </w:p>
    <w:p w:rsidR="00C704E1" w:rsidRPr="00A075AD" w:rsidRDefault="00C704E1" w:rsidP="00993580">
      <w:pPr>
        <w:pStyle w:val="SemEspaamento1"/>
        <w:rPr>
          <w:rFonts w:ascii="Times New Roman" w:hAnsi="Times New Roman" w:cs="Times New Roman"/>
          <w:sz w:val="24"/>
          <w:szCs w:val="24"/>
        </w:rPr>
      </w:pPr>
      <w:r w:rsidRPr="00A075AD">
        <w:rPr>
          <w:rFonts w:ascii="Times New Roman" w:hAnsi="Times New Roman" w:cs="Times New Roman"/>
          <w:sz w:val="24"/>
          <w:szCs w:val="24"/>
        </w:rPr>
        <w:t xml:space="preserve">31. O valor numérico de </w:t>
      </w:r>
      <w:r w:rsidRPr="00A075AD">
        <w:rPr>
          <w:rFonts w:ascii="Times New Roman" w:hAnsi="Times New Roman" w:cs="Times New Roman"/>
          <w:position w:val="-28"/>
          <w:sz w:val="24"/>
          <w:szCs w:val="24"/>
        </w:rPr>
        <w:object w:dxaOrig="840" w:dyaOrig="700">
          <v:shape id="_x0000_i1025" type="#_x0000_t75" style="width:42pt;height:35.25pt" o:ole="">
            <v:imagedata r:id="rId8" o:title=""/>
          </v:shape>
          <o:OLEObject Type="Embed" ProgID="Equation.3" ShapeID="_x0000_i1025" DrawAspect="Content" ObjectID="_1540223456" r:id="rId9"/>
        </w:object>
      </w:r>
      <w:r w:rsidRPr="00A075AD">
        <w:rPr>
          <w:rFonts w:ascii="Times New Roman" w:hAnsi="Times New Roman" w:cs="Times New Roman"/>
          <w:sz w:val="24"/>
          <w:szCs w:val="24"/>
        </w:rPr>
        <w:fldChar w:fldCharType="begin"/>
      </w:r>
      <w:r w:rsidRPr="00A075AD">
        <w:rPr>
          <w:rFonts w:ascii="Times New Roman" w:hAnsi="Times New Roman" w:cs="Times New Roman"/>
          <w:sz w:val="24"/>
          <w:szCs w:val="24"/>
        </w:rPr>
        <w:instrText xml:space="preserve"> QUOTE </w:instrText>
      </w:r>
      <w:r w:rsidRPr="005E36B0">
        <w:rPr>
          <w:rFonts w:ascii="Times New Roman" w:hAnsi="Times New Roman" w:cs="Times New Roman"/>
          <w:position w:val="-15"/>
          <w:sz w:val="24"/>
          <w:szCs w:val="24"/>
        </w:rPr>
        <w:pict>
          <v:shape id="_x0000_i1026" type="#_x0000_t75" style="width:30.75pt;height:21.75pt">
            <v:imagedata r:id="rId10" o:title="" chromakey="white"/>
          </v:shape>
        </w:pict>
      </w:r>
      <w:r w:rsidRPr="00A075AD">
        <w:rPr>
          <w:rFonts w:ascii="Times New Roman" w:hAnsi="Times New Roman" w:cs="Times New Roman"/>
          <w:sz w:val="24"/>
          <w:szCs w:val="24"/>
        </w:rPr>
        <w:instrText xml:space="preserve"> </w:instrText>
      </w:r>
      <w:r w:rsidRPr="00A075AD">
        <w:rPr>
          <w:rFonts w:ascii="Times New Roman" w:hAnsi="Times New Roman" w:cs="Times New Roman"/>
          <w:sz w:val="24"/>
          <w:szCs w:val="24"/>
        </w:rPr>
        <w:fldChar w:fldCharType="end"/>
      </w:r>
      <w:r w:rsidRPr="00A075AD">
        <w:rPr>
          <w:rFonts w:ascii="Times New Roman" w:hAnsi="Times New Roman" w:cs="Times New Roman"/>
          <w:sz w:val="24"/>
          <w:szCs w:val="24"/>
        </w:rPr>
        <w:t>, para  x = –0,1  e y = 0,001 é:</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a) 0,101</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b) 0,01</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c) 1,01</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d) 10,1</w:t>
      </w:r>
    </w:p>
    <w:p w:rsidR="00C704E1" w:rsidRPr="00A075AD" w:rsidRDefault="00C704E1" w:rsidP="00993580">
      <w:pPr>
        <w:pStyle w:val="PargrafodaLista1"/>
        <w:ind w:left="284" w:firstLine="0"/>
      </w:pPr>
      <w:r w:rsidRPr="00A075AD">
        <w:t>e) 10,01</w:t>
      </w:r>
    </w:p>
    <w:p w:rsidR="00C704E1" w:rsidRDefault="00C704E1" w:rsidP="003F583D">
      <w:pPr>
        <w:pStyle w:val="SemEspaamento1"/>
        <w:ind w:left="284" w:hanging="284"/>
        <w:rPr>
          <w:rFonts w:ascii="Times New Roman" w:hAnsi="Times New Roman" w:cs="Times New Roman"/>
          <w:sz w:val="24"/>
          <w:szCs w:val="24"/>
        </w:rPr>
      </w:pPr>
    </w:p>
    <w:p w:rsidR="00C704E1" w:rsidRDefault="00C704E1" w:rsidP="003F583D">
      <w:pPr>
        <w:pStyle w:val="SemEspaamento1"/>
        <w:ind w:left="284" w:hanging="284"/>
        <w:rPr>
          <w:rFonts w:ascii="Times New Roman" w:hAnsi="Times New Roman" w:cs="Times New Roman"/>
          <w:sz w:val="24"/>
          <w:szCs w:val="24"/>
        </w:rPr>
      </w:pPr>
    </w:p>
    <w:p w:rsidR="00C704E1" w:rsidRDefault="00C704E1" w:rsidP="003F583D">
      <w:pPr>
        <w:pStyle w:val="SemEspaamento1"/>
        <w:ind w:left="284" w:hanging="284"/>
        <w:rPr>
          <w:rFonts w:ascii="Times New Roman" w:hAnsi="Times New Roman" w:cs="Times New Roman"/>
          <w:sz w:val="24"/>
          <w:szCs w:val="24"/>
        </w:rPr>
      </w:pPr>
    </w:p>
    <w:p w:rsidR="00C704E1" w:rsidRPr="00A075AD" w:rsidRDefault="00C704E1" w:rsidP="003F583D">
      <w:pPr>
        <w:pStyle w:val="SemEspaamento1"/>
        <w:ind w:left="284" w:hanging="284"/>
        <w:rPr>
          <w:rFonts w:ascii="Times New Roman" w:hAnsi="Times New Roman" w:cs="Times New Roman"/>
          <w:sz w:val="24"/>
          <w:szCs w:val="24"/>
        </w:rPr>
      </w:pPr>
      <w:r w:rsidRPr="00A075AD">
        <w:rPr>
          <w:rFonts w:ascii="Times New Roman" w:hAnsi="Times New Roman" w:cs="Times New Roman"/>
          <w:sz w:val="24"/>
          <w:szCs w:val="24"/>
        </w:rPr>
        <w:t xml:space="preserve">32. A fração algébrica </w:t>
      </w:r>
      <w:r w:rsidRPr="00A075AD">
        <w:rPr>
          <w:rFonts w:ascii="Times New Roman" w:hAnsi="Times New Roman" w:cs="Times New Roman"/>
          <w:position w:val="-28"/>
          <w:sz w:val="24"/>
          <w:szCs w:val="24"/>
        </w:rPr>
        <w:object w:dxaOrig="1180" w:dyaOrig="720">
          <v:shape id="_x0000_i1027" type="#_x0000_t75" style="width:59.25pt;height:36pt" o:ole="">
            <v:imagedata r:id="rId11" o:title=""/>
          </v:shape>
          <o:OLEObject Type="Embed" ProgID="Equation.3" ShapeID="_x0000_i1027" DrawAspect="Content" ObjectID="_1540223457" r:id="rId12"/>
        </w:object>
      </w:r>
      <w:r w:rsidRPr="00A075AD">
        <w:rPr>
          <w:rFonts w:ascii="Times New Roman" w:hAnsi="Times New Roman" w:cs="Times New Roman"/>
          <w:sz w:val="24"/>
          <w:szCs w:val="24"/>
        </w:rPr>
        <w:fldChar w:fldCharType="begin"/>
      </w:r>
      <w:r w:rsidRPr="00A075AD">
        <w:rPr>
          <w:rFonts w:ascii="Times New Roman" w:hAnsi="Times New Roman" w:cs="Times New Roman"/>
          <w:sz w:val="24"/>
          <w:szCs w:val="24"/>
        </w:rPr>
        <w:instrText xml:space="preserve"> QUOTE </w:instrText>
      </w:r>
      <w:r w:rsidRPr="005E36B0">
        <w:rPr>
          <w:rFonts w:ascii="Times New Roman" w:hAnsi="Times New Roman" w:cs="Times New Roman"/>
          <w:position w:val="-14"/>
          <w:sz w:val="24"/>
          <w:szCs w:val="24"/>
        </w:rPr>
        <w:pict>
          <v:shape id="_x0000_i1028" type="#_x0000_t75" style="width:36.75pt;height:21.75pt">
            <v:imagedata r:id="rId13" o:title="" chromakey="white"/>
          </v:shape>
        </w:pict>
      </w:r>
      <w:r w:rsidRPr="00A075AD">
        <w:rPr>
          <w:rFonts w:ascii="Times New Roman" w:hAnsi="Times New Roman" w:cs="Times New Roman"/>
          <w:sz w:val="24"/>
          <w:szCs w:val="24"/>
        </w:rPr>
        <w:instrText xml:space="preserve"> </w:instrText>
      </w:r>
      <w:r w:rsidRPr="00A075AD">
        <w:rPr>
          <w:rFonts w:ascii="Times New Roman" w:hAnsi="Times New Roman" w:cs="Times New Roman"/>
          <w:sz w:val="24"/>
          <w:szCs w:val="24"/>
        </w:rPr>
        <w:fldChar w:fldCharType="end"/>
      </w:r>
      <w:r w:rsidRPr="00A075AD">
        <w:rPr>
          <w:rFonts w:ascii="Times New Roman" w:hAnsi="Times New Roman" w:cs="Times New Roman"/>
          <w:sz w:val="24"/>
          <w:szCs w:val="24"/>
        </w:rPr>
        <w:t xml:space="preserve"> é equivalente a:</w:t>
      </w:r>
    </w:p>
    <w:p w:rsidR="00C704E1" w:rsidRPr="00A075AD" w:rsidRDefault="00C704E1" w:rsidP="003F583D">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 xml:space="preserve">a) </w:t>
      </w:r>
      <w:r w:rsidRPr="00A075AD">
        <w:rPr>
          <w:rFonts w:ascii="Times New Roman" w:hAnsi="Times New Roman" w:cs="Times New Roman"/>
          <w:position w:val="-8"/>
          <w:sz w:val="24"/>
          <w:szCs w:val="24"/>
        </w:rPr>
        <w:object w:dxaOrig="820" w:dyaOrig="360">
          <v:shape id="_x0000_i1029" type="#_x0000_t75" style="width:41.25pt;height:18pt" o:ole="">
            <v:imagedata r:id="rId14" o:title=""/>
          </v:shape>
          <o:OLEObject Type="Embed" ProgID="Equation.3" ShapeID="_x0000_i1029" DrawAspect="Content" ObjectID="_1540223458" r:id="rId15"/>
        </w:object>
      </w:r>
    </w:p>
    <w:p w:rsidR="00C704E1" w:rsidRPr="00A075AD" w:rsidRDefault="00C704E1" w:rsidP="003F583D">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 xml:space="preserve">b) </w:t>
      </w:r>
      <w:r w:rsidRPr="00A075AD">
        <w:rPr>
          <w:rFonts w:ascii="Times New Roman" w:hAnsi="Times New Roman" w:cs="Times New Roman"/>
          <w:position w:val="-8"/>
          <w:sz w:val="24"/>
          <w:szCs w:val="24"/>
        </w:rPr>
        <w:object w:dxaOrig="999" w:dyaOrig="360">
          <v:shape id="_x0000_i1030" type="#_x0000_t75" style="width:50.25pt;height:18pt" o:ole="">
            <v:imagedata r:id="rId16" o:title=""/>
          </v:shape>
          <o:OLEObject Type="Embed" ProgID="Equation.3" ShapeID="_x0000_i1030" DrawAspect="Content" ObjectID="_1540223459" r:id="rId17"/>
        </w:object>
      </w:r>
    </w:p>
    <w:p w:rsidR="00C704E1" w:rsidRPr="00A075AD" w:rsidRDefault="00C704E1" w:rsidP="003F583D">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 xml:space="preserve">c) </w:t>
      </w:r>
      <w:r w:rsidRPr="00A075AD">
        <w:rPr>
          <w:rFonts w:ascii="Times New Roman" w:hAnsi="Times New Roman" w:cs="Times New Roman"/>
          <w:position w:val="-8"/>
          <w:sz w:val="24"/>
          <w:szCs w:val="24"/>
        </w:rPr>
        <w:object w:dxaOrig="900" w:dyaOrig="360">
          <v:shape id="_x0000_i1031" type="#_x0000_t75" style="width:45pt;height:18pt" o:ole="">
            <v:imagedata r:id="rId18" o:title=""/>
          </v:shape>
          <o:OLEObject Type="Embed" ProgID="Equation.3" ShapeID="_x0000_i1031" DrawAspect="Content" ObjectID="_1540223460" r:id="rId19"/>
        </w:object>
      </w:r>
    </w:p>
    <w:p w:rsidR="00C704E1" w:rsidRPr="00A075AD" w:rsidRDefault="00C704E1" w:rsidP="003F583D">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 xml:space="preserve">d) </w:t>
      </w:r>
      <w:r w:rsidRPr="00A075AD">
        <w:rPr>
          <w:rFonts w:ascii="Times New Roman" w:hAnsi="Times New Roman" w:cs="Times New Roman"/>
          <w:position w:val="-8"/>
          <w:sz w:val="24"/>
          <w:szCs w:val="24"/>
        </w:rPr>
        <w:object w:dxaOrig="999" w:dyaOrig="360">
          <v:shape id="_x0000_i1032" type="#_x0000_t75" style="width:50.25pt;height:18pt" o:ole="">
            <v:imagedata r:id="rId20" o:title=""/>
          </v:shape>
          <o:OLEObject Type="Embed" ProgID="Equation.3" ShapeID="_x0000_i1032" DrawAspect="Content" ObjectID="_1540223461" r:id="rId21"/>
        </w:object>
      </w:r>
    </w:p>
    <w:p w:rsidR="00C704E1" w:rsidRPr="00A075AD" w:rsidRDefault="00C704E1" w:rsidP="003F583D">
      <w:pPr>
        <w:ind w:left="284"/>
      </w:pPr>
      <w:r w:rsidRPr="00A075AD">
        <w:t xml:space="preserve">e) </w:t>
      </w:r>
      <w:r w:rsidRPr="00A075AD">
        <w:rPr>
          <w:position w:val="-8"/>
        </w:rPr>
        <w:object w:dxaOrig="800" w:dyaOrig="360">
          <v:shape id="_x0000_i1033" type="#_x0000_t75" style="width:39.75pt;height:18pt" o:ole="">
            <v:imagedata r:id="rId22" o:title=""/>
          </v:shape>
          <o:OLEObject Type="Embed" ProgID="Equation.3" ShapeID="_x0000_i1033" DrawAspect="Content" ObjectID="_1540223462" r:id="rId23"/>
        </w:object>
      </w:r>
    </w:p>
    <w:p w:rsidR="00C704E1" w:rsidRDefault="00C704E1" w:rsidP="00993580">
      <w:pPr>
        <w:ind w:left="284" w:hanging="284"/>
        <w:jc w:val="both"/>
      </w:pPr>
    </w:p>
    <w:p w:rsidR="00C704E1" w:rsidRDefault="00C704E1" w:rsidP="00993580">
      <w:pPr>
        <w:ind w:left="284" w:hanging="284"/>
        <w:jc w:val="both"/>
      </w:pPr>
    </w:p>
    <w:p w:rsidR="00C704E1" w:rsidRDefault="00C704E1" w:rsidP="00993580">
      <w:pPr>
        <w:ind w:left="284" w:hanging="284"/>
        <w:jc w:val="both"/>
      </w:pPr>
    </w:p>
    <w:p w:rsidR="00C704E1" w:rsidRPr="00A075AD" w:rsidRDefault="00C704E1" w:rsidP="00993580">
      <w:pPr>
        <w:ind w:left="284" w:hanging="284"/>
        <w:jc w:val="both"/>
      </w:pPr>
      <w:r w:rsidRPr="00A075AD">
        <w:t xml:space="preserve">33. Simplificando-se a expressão </w:t>
      </w:r>
      <w:r w:rsidRPr="00A075AD">
        <w:rPr>
          <w:position w:val="-28"/>
        </w:rPr>
        <w:object w:dxaOrig="1660" w:dyaOrig="740">
          <v:shape id="_x0000_i1034" type="#_x0000_t75" style="width:83.25pt;height:36.75pt" o:ole="">
            <v:imagedata r:id="rId24" o:title=""/>
          </v:shape>
          <o:OLEObject Type="Embed" ProgID="Equation.3" ShapeID="_x0000_i1034" DrawAspect="Content" ObjectID="_1540223463" r:id="rId25"/>
        </w:object>
      </w:r>
      <w:r w:rsidRPr="00A075AD">
        <w:t xml:space="preserve">, onde </w:t>
      </w:r>
      <w:r w:rsidRPr="00A075AD">
        <w:rPr>
          <w:b/>
          <w:bCs/>
        </w:rPr>
        <w:t>n</w:t>
      </w:r>
      <w:r w:rsidRPr="00A075AD">
        <w:t xml:space="preserve"> é um número natural, obtém-se o resultado:</w:t>
      </w:r>
    </w:p>
    <w:p w:rsidR="00C704E1" w:rsidRPr="00A075AD" w:rsidRDefault="00C704E1" w:rsidP="00993580">
      <w:pPr>
        <w:ind w:left="284"/>
        <w:jc w:val="both"/>
      </w:pPr>
      <w:r w:rsidRPr="00A075AD">
        <w:t>a) 0</w:t>
      </w:r>
    </w:p>
    <w:p w:rsidR="00C704E1" w:rsidRPr="00A075AD" w:rsidRDefault="00C704E1" w:rsidP="00993580">
      <w:pPr>
        <w:ind w:left="284"/>
        <w:jc w:val="both"/>
      </w:pPr>
      <w:r w:rsidRPr="00A075AD">
        <w:t>b) 1</w:t>
      </w:r>
    </w:p>
    <w:p w:rsidR="00C704E1" w:rsidRPr="00A075AD" w:rsidRDefault="00C704E1" w:rsidP="00993580">
      <w:pPr>
        <w:ind w:left="284"/>
        <w:jc w:val="both"/>
      </w:pPr>
      <w:r w:rsidRPr="00A075AD">
        <w:t>c) 2</w:t>
      </w:r>
    </w:p>
    <w:p w:rsidR="00C704E1" w:rsidRPr="00A075AD" w:rsidRDefault="00C704E1" w:rsidP="00993580">
      <w:pPr>
        <w:ind w:left="284"/>
        <w:jc w:val="both"/>
      </w:pPr>
      <w:r w:rsidRPr="00A075AD">
        <w:t>d) 4</w:t>
      </w:r>
    </w:p>
    <w:p w:rsidR="00C704E1" w:rsidRPr="00A075AD" w:rsidRDefault="00C704E1" w:rsidP="00993580">
      <w:pPr>
        <w:ind w:left="284"/>
        <w:jc w:val="both"/>
      </w:pPr>
      <w:r w:rsidRPr="00A075AD">
        <w:t>e) 7</w:t>
      </w:r>
    </w:p>
    <w:p w:rsidR="00C704E1" w:rsidRPr="00430A5E" w:rsidRDefault="00C704E1" w:rsidP="00993580">
      <w:pPr>
        <w:ind w:left="284"/>
        <w:jc w:val="both"/>
        <w:rPr>
          <w:sz w:val="20"/>
          <w:szCs w:val="20"/>
        </w:rPr>
      </w:pPr>
    </w:p>
    <w:p w:rsidR="00C704E1" w:rsidRDefault="00C704E1" w:rsidP="008C4C1A">
      <w:pPr>
        <w:tabs>
          <w:tab w:val="left" w:pos="709"/>
        </w:tabs>
        <w:ind w:left="284" w:hanging="299"/>
        <w:jc w:val="both"/>
        <w:rPr>
          <w:lang w:val="pt-PT"/>
        </w:rPr>
      </w:pPr>
    </w:p>
    <w:p w:rsidR="00C704E1" w:rsidRDefault="00C704E1" w:rsidP="008C4C1A">
      <w:pPr>
        <w:tabs>
          <w:tab w:val="left" w:pos="709"/>
        </w:tabs>
        <w:ind w:left="284" w:hanging="299"/>
        <w:jc w:val="both"/>
        <w:rPr>
          <w:lang w:val="pt-PT"/>
        </w:rPr>
      </w:pPr>
    </w:p>
    <w:p w:rsidR="00C704E1" w:rsidRDefault="00C704E1" w:rsidP="008C4C1A">
      <w:pPr>
        <w:tabs>
          <w:tab w:val="left" w:pos="709"/>
        </w:tabs>
        <w:ind w:left="284" w:hanging="299"/>
        <w:jc w:val="both"/>
        <w:rPr>
          <w:lang w:val="pt-PT"/>
        </w:rPr>
      </w:pPr>
    </w:p>
    <w:p w:rsidR="00C704E1" w:rsidRPr="00A075AD" w:rsidRDefault="00C704E1" w:rsidP="008C4C1A">
      <w:pPr>
        <w:tabs>
          <w:tab w:val="left" w:pos="709"/>
        </w:tabs>
        <w:ind w:left="284" w:hanging="299"/>
        <w:jc w:val="both"/>
      </w:pPr>
      <w:r w:rsidRPr="00A075AD">
        <w:rPr>
          <w:lang w:val="pt-PT"/>
        </w:rPr>
        <w:t xml:space="preserve">34. </w:t>
      </w:r>
      <w:r w:rsidRPr="00A075AD">
        <w:t>A diferença entre os quadrados de dois números ímpares consecutivos é igual a um número que é divisível por:</w:t>
      </w:r>
    </w:p>
    <w:p w:rsidR="00C704E1" w:rsidRPr="00A075AD" w:rsidRDefault="00C704E1" w:rsidP="008C4C1A">
      <w:pPr>
        <w:tabs>
          <w:tab w:val="left" w:pos="709"/>
        </w:tabs>
        <w:ind w:left="284" w:firstLine="66"/>
        <w:jc w:val="both"/>
      </w:pPr>
      <w:r w:rsidRPr="00A075AD">
        <w:t>a) 8</w:t>
      </w:r>
    </w:p>
    <w:p w:rsidR="00C704E1" w:rsidRPr="00A075AD" w:rsidRDefault="00C704E1" w:rsidP="008C4C1A">
      <w:pPr>
        <w:tabs>
          <w:tab w:val="left" w:pos="709"/>
        </w:tabs>
        <w:ind w:left="284" w:firstLine="66"/>
        <w:jc w:val="both"/>
      </w:pPr>
      <w:r w:rsidRPr="00A075AD">
        <w:t>b) 6</w:t>
      </w:r>
    </w:p>
    <w:p w:rsidR="00C704E1" w:rsidRPr="00A075AD" w:rsidRDefault="00C704E1" w:rsidP="008C4C1A">
      <w:pPr>
        <w:tabs>
          <w:tab w:val="left" w:pos="709"/>
        </w:tabs>
        <w:ind w:left="284" w:firstLine="66"/>
        <w:jc w:val="both"/>
      </w:pPr>
      <w:r w:rsidRPr="00A075AD">
        <w:t>c) 5</w:t>
      </w:r>
    </w:p>
    <w:p w:rsidR="00C704E1" w:rsidRPr="00A075AD" w:rsidRDefault="00C704E1" w:rsidP="008C4C1A">
      <w:pPr>
        <w:tabs>
          <w:tab w:val="left" w:pos="709"/>
        </w:tabs>
        <w:ind w:left="284" w:firstLine="66"/>
        <w:jc w:val="both"/>
      </w:pPr>
      <w:r w:rsidRPr="00A075AD">
        <w:t>d) 7</w:t>
      </w:r>
    </w:p>
    <w:p w:rsidR="00C704E1" w:rsidRPr="00A075AD" w:rsidRDefault="00C704E1" w:rsidP="008C4C1A">
      <w:pPr>
        <w:tabs>
          <w:tab w:val="left" w:pos="709"/>
        </w:tabs>
        <w:ind w:left="284" w:firstLine="66"/>
        <w:jc w:val="both"/>
      </w:pPr>
      <w:r w:rsidRPr="00A075AD">
        <w:t>e) 9</w:t>
      </w:r>
    </w:p>
    <w:p w:rsidR="00C704E1" w:rsidRPr="00430A5E" w:rsidRDefault="00C704E1" w:rsidP="00993580">
      <w:pPr>
        <w:tabs>
          <w:tab w:val="left" w:pos="709"/>
        </w:tabs>
        <w:jc w:val="both"/>
        <w:rPr>
          <w:sz w:val="20"/>
          <w:szCs w:val="20"/>
        </w:rPr>
      </w:pPr>
    </w:p>
    <w:p w:rsidR="00C704E1" w:rsidRPr="00A075AD" w:rsidRDefault="00C704E1" w:rsidP="008C4C1A">
      <w:pPr>
        <w:ind w:left="284" w:hanging="284"/>
        <w:jc w:val="both"/>
      </w:pPr>
      <w:r>
        <w:rPr>
          <w:lang w:val="pt-PT"/>
        </w:rPr>
        <w:br w:type="page"/>
      </w:r>
      <w:r w:rsidRPr="00A075AD">
        <w:rPr>
          <w:lang w:val="pt-PT"/>
        </w:rPr>
        <w:t xml:space="preserve">35. </w:t>
      </w:r>
      <w:r w:rsidRPr="00A075AD">
        <w:t xml:space="preserve">Um jardineiro, durante cinco dias, irá plantar grama em um jardim.  Ele pretende plantar a grama da seguinte maneira: metade da área do jardim no 1º dia; </w:t>
      </w:r>
      <w:r w:rsidRPr="00A075AD">
        <w:rPr>
          <w:position w:val="-24"/>
        </w:rPr>
        <w:object w:dxaOrig="240" w:dyaOrig="620">
          <v:shape id="_x0000_i1035" type="#_x0000_t75" style="width:12pt;height:30.75pt" o:ole="">
            <v:imagedata r:id="rId26" o:title=""/>
          </v:shape>
          <o:OLEObject Type="Embed" ProgID="Equation.3" ShapeID="_x0000_i1035" DrawAspect="Content" ObjectID="_1540223464" r:id="rId27"/>
        </w:object>
      </w:r>
      <w:r w:rsidRPr="00A075AD">
        <w:t xml:space="preserve"> da área no 2º dia; </w:t>
      </w:r>
      <w:r w:rsidRPr="00A075AD">
        <w:rPr>
          <w:position w:val="-24"/>
        </w:rPr>
        <w:object w:dxaOrig="220" w:dyaOrig="620">
          <v:shape id="_x0000_i1036" type="#_x0000_t75" style="width:11.25pt;height:30.75pt" o:ole="">
            <v:imagedata r:id="rId28" o:title=""/>
          </v:shape>
          <o:OLEObject Type="Embed" ProgID="Equation.3" ShapeID="_x0000_i1036" DrawAspect="Content" ObjectID="_1540223465" r:id="rId29"/>
        </w:object>
      </w:r>
      <w:r w:rsidRPr="00A075AD">
        <w:t xml:space="preserve"> da área no 3º dia e      </w:t>
      </w:r>
      <w:r w:rsidRPr="00A075AD">
        <w:rPr>
          <w:position w:val="-24"/>
        </w:rPr>
        <w:object w:dxaOrig="320" w:dyaOrig="620">
          <v:shape id="_x0000_i1037" type="#_x0000_t75" style="width:15.75pt;height:30.75pt" o:ole="">
            <v:imagedata r:id="rId30" o:title=""/>
          </v:shape>
          <o:OLEObject Type="Embed" ProgID="Equation.3" ShapeID="_x0000_i1037" DrawAspect="Content" ObjectID="_1540223466" r:id="rId31"/>
        </w:object>
      </w:r>
      <w:r w:rsidRPr="00A075AD">
        <w:t xml:space="preserve"> da área no 4º dia.  No 5º dia, a fração da área do jardim que ainda faltará plantar grama é:</w:t>
      </w:r>
    </w:p>
    <w:p w:rsidR="00C704E1" w:rsidRPr="00A075AD" w:rsidRDefault="00C704E1" w:rsidP="008C4C1A">
      <w:pPr>
        <w:ind w:left="284"/>
        <w:jc w:val="both"/>
      </w:pPr>
      <w:r w:rsidRPr="00A075AD">
        <w:t xml:space="preserve">a) </w:t>
      </w:r>
      <w:r w:rsidRPr="00A075AD">
        <w:rPr>
          <w:position w:val="-24"/>
        </w:rPr>
        <w:object w:dxaOrig="320" w:dyaOrig="620">
          <v:shape id="_x0000_i1038" type="#_x0000_t75" style="width:15.75pt;height:30.75pt" o:ole="">
            <v:imagedata r:id="rId32" o:title=""/>
          </v:shape>
          <o:OLEObject Type="Embed" ProgID="Equation.3" ShapeID="_x0000_i1038" DrawAspect="Content" ObjectID="_1540223467" r:id="rId33"/>
        </w:object>
      </w:r>
    </w:p>
    <w:p w:rsidR="00C704E1" w:rsidRPr="00A075AD" w:rsidRDefault="00C704E1" w:rsidP="008C4C1A">
      <w:pPr>
        <w:ind w:left="284"/>
        <w:jc w:val="both"/>
      </w:pPr>
      <w:r w:rsidRPr="00A075AD">
        <w:t xml:space="preserve">b) </w:t>
      </w:r>
      <w:r w:rsidRPr="00A075AD">
        <w:rPr>
          <w:position w:val="-24"/>
        </w:rPr>
        <w:object w:dxaOrig="220" w:dyaOrig="620">
          <v:shape id="_x0000_i1039" type="#_x0000_t75" style="width:11.25pt;height:30.75pt" o:ole="">
            <v:imagedata r:id="rId34" o:title=""/>
          </v:shape>
          <o:OLEObject Type="Embed" ProgID="Equation.3" ShapeID="_x0000_i1039" DrawAspect="Content" ObjectID="_1540223468" r:id="rId35"/>
        </w:object>
      </w:r>
    </w:p>
    <w:p w:rsidR="00C704E1" w:rsidRPr="00A075AD" w:rsidRDefault="00C704E1" w:rsidP="008C4C1A">
      <w:pPr>
        <w:ind w:left="284"/>
        <w:jc w:val="both"/>
      </w:pPr>
      <w:r w:rsidRPr="00A075AD">
        <w:t xml:space="preserve">c) </w:t>
      </w:r>
      <w:r w:rsidRPr="00A075AD">
        <w:rPr>
          <w:position w:val="-24"/>
        </w:rPr>
        <w:object w:dxaOrig="320" w:dyaOrig="620">
          <v:shape id="_x0000_i1040" type="#_x0000_t75" style="width:15.75pt;height:30.75pt" o:ole="">
            <v:imagedata r:id="rId36" o:title=""/>
          </v:shape>
          <o:OLEObject Type="Embed" ProgID="Equation.3" ShapeID="_x0000_i1040" DrawAspect="Content" ObjectID="_1540223469" r:id="rId37"/>
        </w:object>
      </w:r>
    </w:p>
    <w:p w:rsidR="00C704E1" w:rsidRPr="00A075AD" w:rsidRDefault="00C704E1" w:rsidP="008C4C1A">
      <w:pPr>
        <w:ind w:left="284"/>
        <w:jc w:val="both"/>
      </w:pPr>
      <w:r w:rsidRPr="00A075AD">
        <w:t xml:space="preserve">d) </w:t>
      </w:r>
      <w:r w:rsidRPr="00A075AD">
        <w:rPr>
          <w:position w:val="-24"/>
        </w:rPr>
        <w:object w:dxaOrig="320" w:dyaOrig="620">
          <v:shape id="_x0000_i1041" type="#_x0000_t75" style="width:15.75pt;height:30.75pt" o:ole="">
            <v:imagedata r:id="rId38" o:title=""/>
          </v:shape>
          <o:OLEObject Type="Embed" ProgID="Equation.3" ShapeID="_x0000_i1041" DrawAspect="Content" ObjectID="_1540223470" r:id="rId39"/>
        </w:object>
      </w:r>
    </w:p>
    <w:p w:rsidR="00C704E1" w:rsidRPr="00A075AD" w:rsidRDefault="00C704E1" w:rsidP="00E908F3">
      <w:pPr>
        <w:tabs>
          <w:tab w:val="left" w:pos="709"/>
        </w:tabs>
        <w:ind w:left="284"/>
        <w:jc w:val="both"/>
      </w:pPr>
      <w:r w:rsidRPr="00A075AD">
        <w:t xml:space="preserve">e) </w:t>
      </w:r>
      <w:r w:rsidRPr="00A075AD">
        <w:rPr>
          <w:position w:val="-24"/>
        </w:rPr>
        <w:object w:dxaOrig="220" w:dyaOrig="620">
          <v:shape id="_x0000_i1042" type="#_x0000_t75" style="width:11.25pt;height:30.75pt" o:ole="">
            <v:imagedata r:id="rId40" o:title=""/>
          </v:shape>
          <o:OLEObject Type="Embed" ProgID="Equation.3" ShapeID="_x0000_i1042" DrawAspect="Content" ObjectID="_1540223471" r:id="rId41"/>
        </w:object>
      </w:r>
    </w:p>
    <w:p w:rsidR="00C704E1" w:rsidRPr="00A075AD" w:rsidRDefault="00C704E1" w:rsidP="008C4C1A">
      <w:pPr>
        <w:ind w:left="284" w:hanging="284"/>
        <w:jc w:val="both"/>
      </w:pPr>
      <w:r w:rsidRPr="00A075AD">
        <w:t>36. Uma fábrica produz vassouras cujas cerdas são originárias de garrafas PET recicladas. A jornada de trabalho dos funcionários é de 8 horas por dia. Na primeira hora de trabalho, eles organizam os maços de cerdas que serão utilizadas na produção de vassouras nesse dia. Nas demais horas de trabalho, cada funcionário monta 8 vassouras por hora. Considerando que, para fabricar as cerdas de uma vassoura, são necessárias 18 garrafas PET, a quantidade de garrafas que cada trabalhador utiliza em um dia de trabalho é:</w:t>
      </w:r>
    </w:p>
    <w:p w:rsidR="00C704E1" w:rsidRPr="00A075AD" w:rsidRDefault="00C704E1" w:rsidP="008C4C1A">
      <w:pPr>
        <w:pStyle w:val="PargrafodaLista1"/>
        <w:tabs>
          <w:tab w:val="left" w:pos="284"/>
        </w:tabs>
        <w:ind w:left="284" w:firstLine="0"/>
      </w:pPr>
      <w:r w:rsidRPr="00A075AD">
        <w:t>a) 864</w:t>
      </w:r>
    </w:p>
    <w:p w:rsidR="00C704E1" w:rsidRPr="00A075AD" w:rsidRDefault="00C704E1" w:rsidP="008C4C1A">
      <w:pPr>
        <w:pStyle w:val="PargrafodaLista1"/>
        <w:tabs>
          <w:tab w:val="left" w:pos="284"/>
        </w:tabs>
        <w:ind w:left="284" w:firstLine="0"/>
      </w:pPr>
      <w:r w:rsidRPr="00A075AD">
        <w:t>b) 1008</w:t>
      </w:r>
    </w:p>
    <w:p w:rsidR="00C704E1" w:rsidRPr="00A075AD" w:rsidRDefault="00C704E1" w:rsidP="008C4C1A">
      <w:pPr>
        <w:pStyle w:val="PargrafodaLista1"/>
        <w:tabs>
          <w:tab w:val="left" w:pos="284"/>
        </w:tabs>
        <w:ind w:left="284" w:firstLine="0"/>
      </w:pPr>
      <w:r w:rsidRPr="00A075AD">
        <w:t>c) 1064</w:t>
      </w:r>
    </w:p>
    <w:p w:rsidR="00C704E1" w:rsidRPr="00A075AD" w:rsidRDefault="00C704E1" w:rsidP="008C4C1A">
      <w:pPr>
        <w:pStyle w:val="PargrafodaLista1"/>
        <w:tabs>
          <w:tab w:val="left" w:pos="284"/>
        </w:tabs>
        <w:ind w:left="284" w:firstLine="0"/>
      </w:pPr>
      <w:r w:rsidRPr="00A075AD">
        <w:t>d) 1152</w:t>
      </w:r>
    </w:p>
    <w:p w:rsidR="00C704E1" w:rsidRPr="00A075AD" w:rsidRDefault="00C704E1" w:rsidP="008C4C1A">
      <w:pPr>
        <w:pStyle w:val="PargrafodaLista1"/>
        <w:tabs>
          <w:tab w:val="left" w:pos="284"/>
        </w:tabs>
        <w:ind w:left="284" w:firstLine="0"/>
      </w:pPr>
      <w:r w:rsidRPr="00A075AD">
        <w:t>e) 1164</w:t>
      </w:r>
    </w:p>
    <w:p w:rsidR="00C704E1" w:rsidRPr="00A075AD" w:rsidRDefault="00C704E1" w:rsidP="003F583D">
      <w:pPr>
        <w:pStyle w:val="SemEspaamento1"/>
        <w:ind w:left="284" w:hanging="284"/>
        <w:jc w:val="both"/>
        <w:rPr>
          <w:rFonts w:ascii="Times New Roman" w:hAnsi="Times New Roman" w:cs="Times New Roman"/>
          <w:sz w:val="24"/>
          <w:szCs w:val="24"/>
        </w:rPr>
      </w:pPr>
      <w:r w:rsidRPr="00A075AD">
        <w:rPr>
          <w:rFonts w:ascii="Times New Roman" w:hAnsi="Times New Roman" w:cs="Times New Roman"/>
          <w:sz w:val="24"/>
          <w:szCs w:val="24"/>
        </w:rPr>
        <w:t>37. Para pintar os dois lados de um muro de formato retangular, foram necessárias exatamente 3 latas de tinta, que cobrem, cada uma, 24 m</w:t>
      </w:r>
      <w:r w:rsidRPr="00A075AD">
        <w:rPr>
          <w:rFonts w:ascii="Times New Roman" w:hAnsi="Times New Roman" w:cs="Times New Roman"/>
          <w:sz w:val="24"/>
          <w:szCs w:val="24"/>
          <w:vertAlign w:val="superscript"/>
        </w:rPr>
        <w:t>2</w:t>
      </w:r>
      <w:r w:rsidRPr="00A075AD">
        <w:rPr>
          <w:rFonts w:ascii="Times New Roman" w:hAnsi="Times New Roman" w:cs="Times New Roman"/>
          <w:sz w:val="24"/>
          <w:szCs w:val="24"/>
        </w:rPr>
        <w:t xml:space="preserve"> de área. Sabendo que a altura do muro corresponde a </w:t>
      </w:r>
      <w:r w:rsidRPr="00A075AD">
        <w:rPr>
          <w:rFonts w:ascii="Times New Roman" w:hAnsi="Times New Roman" w:cs="Times New Roman"/>
          <w:position w:val="-24"/>
          <w:sz w:val="24"/>
          <w:szCs w:val="24"/>
        </w:rPr>
        <w:object w:dxaOrig="220" w:dyaOrig="620">
          <v:shape id="_x0000_i1043" type="#_x0000_t75" style="width:11.25pt;height:30.75pt" o:ole="">
            <v:imagedata r:id="rId42" o:title=""/>
          </v:shape>
          <o:OLEObject Type="Embed" ProgID="Equation.3" ShapeID="_x0000_i1043" DrawAspect="Content" ObjectID="_1540223472" r:id="rId43"/>
        </w:object>
      </w:r>
      <w:r w:rsidRPr="00A075AD">
        <w:rPr>
          <w:rFonts w:ascii="Times New Roman" w:hAnsi="Times New Roman" w:cs="Times New Roman"/>
          <w:sz w:val="24"/>
          <w:szCs w:val="24"/>
        </w:rPr>
        <w:t xml:space="preserve"> </w:t>
      </w:r>
      <w:r w:rsidRPr="00A075AD">
        <w:rPr>
          <w:rFonts w:ascii="Times New Roman" w:hAnsi="Times New Roman" w:cs="Times New Roman"/>
          <w:sz w:val="24"/>
          <w:szCs w:val="24"/>
        </w:rPr>
        <w:fldChar w:fldCharType="begin"/>
      </w:r>
      <w:r w:rsidRPr="00A075AD">
        <w:rPr>
          <w:rFonts w:ascii="Times New Roman" w:hAnsi="Times New Roman" w:cs="Times New Roman"/>
          <w:sz w:val="24"/>
          <w:szCs w:val="24"/>
        </w:rPr>
        <w:instrText xml:space="preserve"> QUOTE </w:instrText>
      </w:r>
      <w:r w:rsidRPr="005E36B0">
        <w:rPr>
          <w:rFonts w:ascii="Times New Roman" w:hAnsi="Times New Roman" w:cs="Times New Roman"/>
          <w:position w:val="-12"/>
          <w:sz w:val="24"/>
          <w:szCs w:val="24"/>
        </w:rPr>
        <w:pict>
          <v:shape id="_x0000_i1044" type="#_x0000_t75" style="width:4.5pt;height:18.75pt">
            <v:imagedata r:id="rId44" o:title="" chromakey="white"/>
          </v:shape>
        </w:pict>
      </w:r>
      <w:r w:rsidRPr="00A075AD">
        <w:rPr>
          <w:rFonts w:ascii="Times New Roman" w:hAnsi="Times New Roman" w:cs="Times New Roman"/>
          <w:sz w:val="24"/>
          <w:szCs w:val="24"/>
        </w:rPr>
        <w:instrText xml:space="preserve"> </w:instrText>
      </w:r>
      <w:r w:rsidRPr="00A075AD">
        <w:rPr>
          <w:rFonts w:ascii="Times New Roman" w:hAnsi="Times New Roman" w:cs="Times New Roman"/>
          <w:sz w:val="24"/>
          <w:szCs w:val="24"/>
        </w:rPr>
        <w:fldChar w:fldCharType="end"/>
      </w:r>
      <w:r w:rsidRPr="00A075AD">
        <w:rPr>
          <w:rFonts w:ascii="Times New Roman" w:hAnsi="Times New Roman" w:cs="Times New Roman"/>
          <w:sz w:val="24"/>
          <w:szCs w:val="24"/>
        </w:rPr>
        <w:t>de seu comprimento, então, a medida da altura desse muro é:</w:t>
      </w:r>
    </w:p>
    <w:p w:rsidR="00C704E1" w:rsidRPr="00A075AD" w:rsidRDefault="00C704E1" w:rsidP="003F583D">
      <w:pPr>
        <w:pStyle w:val="SemEspaamento1"/>
        <w:ind w:left="284"/>
        <w:jc w:val="both"/>
        <w:rPr>
          <w:rFonts w:ascii="Times New Roman" w:hAnsi="Times New Roman" w:cs="Times New Roman"/>
          <w:sz w:val="24"/>
          <w:szCs w:val="24"/>
        </w:rPr>
      </w:pPr>
      <w:r w:rsidRPr="00A075AD">
        <w:rPr>
          <w:rFonts w:ascii="Times New Roman" w:hAnsi="Times New Roman" w:cs="Times New Roman"/>
          <w:sz w:val="24"/>
          <w:szCs w:val="24"/>
        </w:rPr>
        <w:t>a) 4 m</w:t>
      </w:r>
    </w:p>
    <w:p w:rsidR="00C704E1" w:rsidRPr="00A075AD" w:rsidRDefault="00C704E1" w:rsidP="003F583D">
      <w:pPr>
        <w:pStyle w:val="SemEspaamento1"/>
        <w:ind w:left="284"/>
        <w:jc w:val="both"/>
        <w:rPr>
          <w:rFonts w:ascii="Times New Roman" w:hAnsi="Times New Roman" w:cs="Times New Roman"/>
          <w:sz w:val="24"/>
          <w:szCs w:val="24"/>
        </w:rPr>
      </w:pPr>
      <w:r w:rsidRPr="00A075AD">
        <w:rPr>
          <w:rFonts w:ascii="Times New Roman" w:hAnsi="Times New Roman" w:cs="Times New Roman"/>
          <w:sz w:val="24"/>
          <w:szCs w:val="24"/>
        </w:rPr>
        <w:t>b) 3,5 m</w:t>
      </w:r>
    </w:p>
    <w:p w:rsidR="00C704E1" w:rsidRPr="00A075AD" w:rsidRDefault="00C704E1" w:rsidP="003F583D">
      <w:pPr>
        <w:pStyle w:val="SemEspaamento1"/>
        <w:ind w:left="284"/>
        <w:jc w:val="both"/>
        <w:rPr>
          <w:rFonts w:ascii="Times New Roman" w:hAnsi="Times New Roman" w:cs="Times New Roman"/>
          <w:sz w:val="24"/>
          <w:szCs w:val="24"/>
        </w:rPr>
      </w:pPr>
      <w:r w:rsidRPr="00A075AD">
        <w:rPr>
          <w:rFonts w:ascii="Times New Roman" w:hAnsi="Times New Roman" w:cs="Times New Roman"/>
          <w:sz w:val="24"/>
          <w:szCs w:val="24"/>
        </w:rPr>
        <w:t>c) 3 m</w:t>
      </w:r>
    </w:p>
    <w:p w:rsidR="00C704E1" w:rsidRPr="00A075AD" w:rsidRDefault="00C704E1" w:rsidP="003F583D">
      <w:pPr>
        <w:pStyle w:val="SemEspaamento1"/>
        <w:ind w:left="284"/>
        <w:jc w:val="both"/>
        <w:rPr>
          <w:rFonts w:ascii="Times New Roman" w:hAnsi="Times New Roman" w:cs="Times New Roman"/>
          <w:sz w:val="24"/>
          <w:szCs w:val="24"/>
        </w:rPr>
      </w:pPr>
      <w:r w:rsidRPr="00A075AD">
        <w:rPr>
          <w:rFonts w:ascii="Times New Roman" w:hAnsi="Times New Roman" w:cs="Times New Roman"/>
          <w:sz w:val="24"/>
          <w:szCs w:val="24"/>
        </w:rPr>
        <w:t>d) 2,5 m</w:t>
      </w:r>
    </w:p>
    <w:p w:rsidR="00C704E1" w:rsidRPr="00A075AD" w:rsidRDefault="00C704E1" w:rsidP="003F583D">
      <w:pPr>
        <w:pStyle w:val="PargrafodaLista1"/>
        <w:ind w:left="284" w:firstLine="0"/>
      </w:pPr>
      <w:r w:rsidRPr="00A075AD">
        <w:t>e) 2 m</w:t>
      </w:r>
    </w:p>
    <w:p w:rsidR="00C704E1" w:rsidRPr="00A075AD" w:rsidRDefault="00C704E1" w:rsidP="008C4C1A">
      <w:pPr>
        <w:tabs>
          <w:tab w:val="left" w:pos="1352"/>
        </w:tabs>
        <w:ind w:left="284" w:hanging="284"/>
        <w:jc w:val="both"/>
      </w:pPr>
      <w:r w:rsidRPr="00A075AD">
        <w:t xml:space="preserve">38. </w:t>
      </w:r>
      <w:r w:rsidRPr="00A075AD">
        <w:rPr>
          <w:lang w:val="pt-PT"/>
        </w:rPr>
        <w:t xml:space="preserve">Três bordadeiras fazem </w:t>
      </w:r>
      <w:r w:rsidRPr="00A075AD">
        <w:rPr>
          <w:position w:val="-24"/>
        </w:rPr>
        <w:object w:dxaOrig="220" w:dyaOrig="620">
          <v:shape id="_x0000_i1045" type="#_x0000_t75" style="width:11.25pt;height:30.75pt" o:ole="">
            <v:imagedata r:id="rId45" o:title=""/>
          </v:shape>
          <o:OLEObject Type="Embed" ProgID="Equation.3" ShapeID="_x0000_i1045" DrawAspect="Content" ObjectID="_1540223473" r:id="rId46"/>
        </w:object>
      </w:r>
      <w:r w:rsidRPr="00A075AD">
        <w:t xml:space="preserve"> de uma encomenda de toalhas, todas do mesmo tipo, em 27 dias.  Admita que, diariamente, elas mantêm sempre as mesmas condições de trabalho.  Para completar o restante da encomenda, elas precisarão de mais:</w:t>
      </w:r>
    </w:p>
    <w:p w:rsidR="00C704E1" w:rsidRPr="00A075AD" w:rsidRDefault="00C704E1" w:rsidP="008C4C1A">
      <w:pPr>
        <w:pStyle w:val="NormalWeb"/>
        <w:spacing w:before="0" w:after="0"/>
        <w:ind w:left="284"/>
        <w:jc w:val="both"/>
      </w:pPr>
      <w:r w:rsidRPr="00A075AD">
        <w:t>a) 9 dias</w:t>
      </w:r>
    </w:p>
    <w:p w:rsidR="00C704E1" w:rsidRPr="00A075AD" w:rsidRDefault="00C704E1" w:rsidP="008C4C1A">
      <w:pPr>
        <w:pStyle w:val="NormalWeb"/>
        <w:spacing w:before="0" w:after="0"/>
        <w:ind w:left="284"/>
        <w:jc w:val="both"/>
      </w:pPr>
      <w:r w:rsidRPr="00A075AD">
        <w:t>b) 12 dias</w:t>
      </w:r>
    </w:p>
    <w:p w:rsidR="00C704E1" w:rsidRPr="00A075AD" w:rsidRDefault="00C704E1" w:rsidP="008C4C1A">
      <w:pPr>
        <w:pStyle w:val="NormalWeb"/>
        <w:spacing w:before="0" w:after="0"/>
        <w:ind w:left="284"/>
        <w:jc w:val="both"/>
      </w:pPr>
      <w:r w:rsidRPr="00A075AD">
        <w:t>c) 15 dias</w:t>
      </w:r>
    </w:p>
    <w:p w:rsidR="00C704E1" w:rsidRPr="00A075AD" w:rsidRDefault="00C704E1" w:rsidP="008C4C1A">
      <w:pPr>
        <w:pStyle w:val="NormalWeb"/>
        <w:spacing w:before="0" w:after="0"/>
        <w:ind w:left="284"/>
        <w:jc w:val="both"/>
      </w:pPr>
      <w:r w:rsidRPr="00A075AD">
        <w:t>d) 18 dias</w:t>
      </w:r>
    </w:p>
    <w:p w:rsidR="00C704E1" w:rsidRPr="00A075AD" w:rsidRDefault="00C704E1" w:rsidP="008C4C1A">
      <w:pPr>
        <w:tabs>
          <w:tab w:val="left" w:pos="709"/>
        </w:tabs>
        <w:ind w:left="284"/>
        <w:jc w:val="both"/>
        <w:rPr>
          <w:lang w:val="pt-PT"/>
        </w:rPr>
      </w:pPr>
      <w:r w:rsidRPr="00A075AD">
        <w:rPr>
          <w:lang w:val="pt-PT"/>
        </w:rPr>
        <w:t>e) 21 dias</w:t>
      </w:r>
    </w:p>
    <w:p w:rsidR="00C704E1" w:rsidRPr="00A075AD" w:rsidRDefault="00C704E1" w:rsidP="008C4C1A">
      <w:pPr>
        <w:tabs>
          <w:tab w:val="left" w:pos="709"/>
        </w:tabs>
        <w:ind w:left="284"/>
        <w:jc w:val="both"/>
        <w:rPr>
          <w:lang w:val="pt-PT"/>
        </w:rPr>
      </w:pPr>
    </w:p>
    <w:p w:rsidR="00C704E1" w:rsidRPr="00A075AD" w:rsidRDefault="00C704E1" w:rsidP="008C4C1A">
      <w:pPr>
        <w:pStyle w:val="PargrafodaLista1"/>
        <w:tabs>
          <w:tab w:val="left" w:pos="284"/>
        </w:tabs>
        <w:ind w:left="284" w:hanging="284"/>
      </w:pPr>
      <w:r w:rsidRPr="00A075AD">
        <w:t>39. As famílias de um casal almoçaram juntas em um restaurante. Das 7 pessoas que participaram do almoço, quatro eram da família do marido e três pessoas eram da família da esposa. A conta foi de   R$ 378,00 e o casal dividiu esse valor proporcionalmente à quantidade de pessoas de cada família. Dessa maneira, a família do marido pagou:</w:t>
      </w:r>
    </w:p>
    <w:p w:rsidR="00C704E1" w:rsidRPr="00A075AD" w:rsidRDefault="00C704E1" w:rsidP="008C4C1A">
      <w:pPr>
        <w:pStyle w:val="PargrafodaLista1"/>
        <w:tabs>
          <w:tab w:val="left" w:pos="284"/>
        </w:tabs>
        <w:ind w:left="284" w:firstLine="0"/>
      </w:pPr>
      <w:r w:rsidRPr="00A075AD">
        <w:t>a) R$ 192,00</w:t>
      </w:r>
    </w:p>
    <w:p w:rsidR="00C704E1" w:rsidRPr="00A075AD" w:rsidRDefault="00C704E1" w:rsidP="008C4C1A">
      <w:pPr>
        <w:pStyle w:val="PargrafodaLista1"/>
        <w:tabs>
          <w:tab w:val="left" w:pos="284"/>
        </w:tabs>
        <w:ind w:left="284" w:firstLine="0"/>
      </w:pPr>
      <w:r w:rsidRPr="00A075AD">
        <w:t>b) R$ 206,00</w:t>
      </w:r>
    </w:p>
    <w:p w:rsidR="00C704E1" w:rsidRPr="00A075AD" w:rsidRDefault="00C704E1" w:rsidP="008C4C1A">
      <w:pPr>
        <w:pStyle w:val="PargrafodaLista1"/>
        <w:tabs>
          <w:tab w:val="left" w:pos="284"/>
        </w:tabs>
        <w:ind w:left="284" w:firstLine="0"/>
      </w:pPr>
      <w:r w:rsidRPr="00A075AD">
        <w:t>c) R$ 216,00</w:t>
      </w:r>
    </w:p>
    <w:p w:rsidR="00C704E1" w:rsidRPr="00A075AD" w:rsidRDefault="00C704E1" w:rsidP="008C4C1A">
      <w:pPr>
        <w:pStyle w:val="PargrafodaLista1"/>
        <w:tabs>
          <w:tab w:val="left" w:pos="284"/>
        </w:tabs>
        <w:ind w:left="284" w:firstLine="0"/>
      </w:pPr>
      <w:r w:rsidRPr="00A075AD">
        <w:t>d) R$ 224,00</w:t>
      </w:r>
    </w:p>
    <w:p w:rsidR="00C704E1" w:rsidRPr="00A075AD" w:rsidRDefault="00C704E1" w:rsidP="008C4C1A">
      <w:pPr>
        <w:pStyle w:val="PargrafodaLista1"/>
        <w:tabs>
          <w:tab w:val="left" w:pos="284"/>
        </w:tabs>
        <w:ind w:left="284" w:firstLine="0"/>
      </w:pPr>
      <w:r w:rsidRPr="00A075AD">
        <w:t>e) R$ 236,00</w:t>
      </w:r>
    </w:p>
    <w:p w:rsidR="00C704E1" w:rsidRPr="00A075AD" w:rsidRDefault="00C704E1" w:rsidP="008C4C1A">
      <w:pPr>
        <w:ind w:left="284" w:hanging="284"/>
        <w:jc w:val="both"/>
      </w:pPr>
    </w:p>
    <w:p w:rsidR="00C704E1" w:rsidRPr="00A075AD" w:rsidRDefault="00C704E1" w:rsidP="008C4C1A">
      <w:pPr>
        <w:ind w:left="284" w:hanging="284"/>
        <w:jc w:val="both"/>
      </w:pPr>
      <w:r w:rsidRPr="00A075AD">
        <w:t>40. Durante a realização dos jogos internos do Colégio Alfa, Dona Marisa foi incumbida de fazer          7,7 litros de limonada para os atletas que estavam competindo.  Ela misturou suco de limão com água na proporção de 2 para 9.  A quantidade, em litros, de suco de limão que foi utilizado para fazer a limonada foi:</w:t>
      </w:r>
    </w:p>
    <w:p w:rsidR="00C704E1" w:rsidRPr="00A075AD" w:rsidRDefault="00C704E1" w:rsidP="008C4C1A">
      <w:pPr>
        <w:ind w:left="284"/>
        <w:jc w:val="both"/>
      </w:pPr>
      <w:r w:rsidRPr="00A075AD">
        <w:t>a) 1,4</w:t>
      </w:r>
    </w:p>
    <w:p w:rsidR="00C704E1" w:rsidRPr="00A075AD" w:rsidRDefault="00C704E1" w:rsidP="008C4C1A">
      <w:pPr>
        <w:ind w:left="284"/>
        <w:jc w:val="both"/>
      </w:pPr>
      <w:r w:rsidRPr="00A075AD">
        <w:t>b) 1,3</w:t>
      </w:r>
    </w:p>
    <w:p w:rsidR="00C704E1" w:rsidRPr="00A075AD" w:rsidRDefault="00C704E1" w:rsidP="008C4C1A">
      <w:pPr>
        <w:ind w:left="284"/>
        <w:jc w:val="both"/>
      </w:pPr>
      <w:r w:rsidRPr="00A075AD">
        <w:t>c) 2,4</w:t>
      </w:r>
    </w:p>
    <w:p w:rsidR="00C704E1" w:rsidRPr="00A075AD" w:rsidRDefault="00C704E1" w:rsidP="008C4C1A">
      <w:pPr>
        <w:ind w:left="284"/>
        <w:jc w:val="both"/>
      </w:pPr>
      <w:r w:rsidRPr="00A075AD">
        <w:t>d) 2,3</w:t>
      </w:r>
    </w:p>
    <w:p w:rsidR="00C704E1" w:rsidRPr="00A075AD" w:rsidRDefault="00C704E1" w:rsidP="008C4C1A">
      <w:pPr>
        <w:ind w:left="284"/>
        <w:jc w:val="both"/>
      </w:pPr>
      <w:r w:rsidRPr="00A075AD">
        <w:t>e) 2,1</w:t>
      </w:r>
    </w:p>
    <w:p w:rsidR="00C704E1" w:rsidRPr="00A075AD" w:rsidRDefault="00C704E1" w:rsidP="003F583D">
      <w:pPr>
        <w:pStyle w:val="PargrafodaLista1"/>
        <w:ind w:left="0" w:firstLine="0"/>
      </w:pPr>
    </w:p>
    <w:p w:rsidR="00C704E1" w:rsidRPr="00A075AD" w:rsidRDefault="00C704E1" w:rsidP="008C4C1A">
      <w:pPr>
        <w:ind w:left="284" w:hanging="284"/>
        <w:jc w:val="both"/>
      </w:pPr>
      <w:r w:rsidRPr="00A075AD">
        <w:t xml:space="preserve">41. Na semana em que foi realizada a Feira de Ciências do Colégio João Abreu, uma das equipes construiu uma maquete do complexo esportivo do colégio.   Essa miniatura foi construída na escala     1 </w:t>
      </w:r>
      <w:r w:rsidRPr="00A075AD">
        <w:rPr>
          <w:b/>
          <w:bCs/>
        </w:rPr>
        <w:t>:</w:t>
      </w:r>
      <w:r w:rsidRPr="00A075AD">
        <w:t xml:space="preserve"> 150.  Considerando que a quadra poliesportiva do colégio tem 30 metros de comprimento por       12 metros de largura, então, a área da quadra poliesportiva na maquete era:</w:t>
      </w:r>
    </w:p>
    <w:p w:rsidR="00C704E1" w:rsidRPr="00A075AD" w:rsidRDefault="00C704E1" w:rsidP="008C4C1A">
      <w:pPr>
        <w:ind w:left="284"/>
        <w:jc w:val="both"/>
        <w:rPr>
          <w:vertAlign w:val="superscript"/>
        </w:rPr>
      </w:pPr>
      <w:r w:rsidRPr="00A075AD">
        <w:t>a) 80 cm</w:t>
      </w:r>
      <w:r w:rsidRPr="00A075AD">
        <w:rPr>
          <w:vertAlign w:val="superscript"/>
        </w:rPr>
        <w:t>2</w:t>
      </w:r>
    </w:p>
    <w:p w:rsidR="00C704E1" w:rsidRPr="00A075AD" w:rsidRDefault="00C704E1" w:rsidP="008C4C1A">
      <w:pPr>
        <w:ind w:left="284"/>
        <w:jc w:val="both"/>
      </w:pPr>
      <w:r w:rsidRPr="00A075AD">
        <w:t>b) 100 cm</w:t>
      </w:r>
      <w:r w:rsidRPr="00A075AD">
        <w:rPr>
          <w:vertAlign w:val="superscript"/>
        </w:rPr>
        <w:t>2</w:t>
      </w:r>
    </w:p>
    <w:p w:rsidR="00C704E1" w:rsidRPr="00A075AD" w:rsidRDefault="00C704E1" w:rsidP="008C4C1A">
      <w:pPr>
        <w:ind w:left="284"/>
        <w:jc w:val="both"/>
      </w:pPr>
      <w:r w:rsidRPr="00A075AD">
        <w:t>c) 120 cm</w:t>
      </w:r>
      <w:r w:rsidRPr="00A075AD">
        <w:rPr>
          <w:vertAlign w:val="superscript"/>
        </w:rPr>
        <w:t>2</w:t>
      </w:r>
      <w:r w:rsidRPr="00A075AD">
        <w:t xml:space="preserve"> </w:t>
      </w:r>
    </w:p>
    <w:p w:rsidR="00C704E1" w:rsidRPr="00A075AD" w:rsidRDefault="00C704E1" w:rsidP="008C4C1A">
      <w:pPr>
        <w:ind w:left="284"/>
        <w:jc w:val="both"/>
      </w:pPr>
      <w:r w:rsidRPr="00A075AD">
        <w:t>d) 140 cm</w:t>
      </w:r>
      <w:r w:rsidRPr="00A075AD">
        <w:rPr>
          <w:vertAlign w:val="superscript"/>
        </w:rPr>
        <w:t>2</w:t>
      </w:r>
    </w:p>
    <w:p w:rsidR="00C704E1" w:rsidRPr="00A075AD" w:rsidRDefault="00C704E1" w:rsidP="008C4C1A">
      <w:pPr>
        <w:ind w:left="284"/>
        <w:jc w:val="both"/>
      </w:pPr>
      <w:r w:rsidRPr="00A075AD">
        <w:t>e) 160 cm</w:t>
      </w:r>
      <w:r w:rsidRPr="00A075AD">
        <w:rPr>
          <w:vertAlign w:val="superscript"/>
        </w:rPr>
        <w:t>2</w:t>
      </w:r>
    </w:p>
    <w:p w:rsidR="00C704E1" w:rsidRPr="00A075AD" w:rsidRDefault="00C704E1" w:rsidP="00AC7726">
      <w:pPr>
        <w:pStyle w:val="PargrafodaLista1"/>
        <w:tabs>
          <w:tab w:val="left" w:pos="284"/>
        </w:tabs>
        <w:ind w:left="284" w:firstLine="0"/>
      </w:pPr>
    </w:p>
    <w:p w:rsidR="00C704E1" w:rsidRPr="00A075AD" w:rsidRDefault="00C704E1" w:rsidP="003F583D">
      <w:pPr>
        <w:ind w:left="284" w:hanging="284"/>
        <w:jc w:val="both"/>
      </w:pPr>
    </w:p>
    <w:p w:rsidR="00C704E1" w:rsidRPr="00A075AD" w:rsidRDefault="00C704E1" w:rsidP="003F583D">
      <w:pPr>
        <w:ind w:left="284" w:hanging="284"/>
        <w:jc w:val="both"/>
      </w:pPr>
      <w:r w:rsidRPr="00A075AD">
        <w:t>42. O gráfico abaixo mostra o resultado de uma pesquisa realizada com 500 eleitores de uma cidade para estimar quantas pessoas do município apoiavam o prefeito nas últimas eleições. Baseado no resultado da pesquisa, foi possível inferir que a porcentagem de eleitores do município que apoiavam o prefeito era:</w:t>
      </w:r>
    </w:p>
    <w:p w:rsidR="00C704E1" w:rsidRPr="00A075AD" w:rsidRDefault="00C704E1" w:rsidP="003F583D">
      <w:pPr>
        <w:ind w:left="284"/>
        <w:jc w:val="both"/>
      </w:pPr>
      <w:r>
        <w:rPr>
          <w:noProof/>
        </w:rPr>
        <w:pict>
          <v:shape id="_x0000_s1027" type="#_x0000_t75" style="position:absolute;left:0;text-align:left;margin-left:78.8pt;margin-top:7.95pt;width:239.8pt;height:138.5pt;z-index:-251662848">
            <v:imagedata r:id="rId47" o:title=""/>
          </v:shape>
        </w:pict>
      </w:r>
      <w:r w:rsidRPr="00A075AD">
        <w:t>a) 43%</w:t>
      </w:r>
    </w:p>
    <w:p w:rsidR="00C704E1" w:rsidRPr="00A075AD" w:rsidRDefault="00C704E1" w:rsidP="003F583D">
      <w:pPr>
        <w:ind w:left="284"/>
        <w:jc w:val="both"/>
      </w:pPr>
      <w:r w:rsidRPr="00A075AD">
        <w:t>b) 44%</w:t>
      </w:r>
    </w:p>
    <w:p w:rsidR="00C704E1" w:rsidRPr="00A075AD" w:rsidRDefault="00C704E1" w:rsidP="003F583D">
      <w:pPr>
        <w:ind w:left="284"/>
        <w:jc w:val="both"/>
      </w:pPr>
      <w:r w:rsidRPr="00A075AD">
        <w:t>c) 45%</w:t>
      </w:r>
    </w:p>
    <w:p w:rsidR="00C704E1" w:rsidRPr="00A075AD" w:rsidRDefault="00C704E1" w:rsidP="003F583D">
      <w:pPr>
        <w:ind w:left="284"/>
        <w:jc w:val="both"/>
      </w:pPr>
      <w:r w:rsidRPr="00A075AD">
        <w:t>d) 46%</w:t>
      </w:r>
    </w:p>
    <w:p w:rsidR="00C704E1" w:rsidRPr="00A075AD" w:rsidRDefault="00C704E1" w:rsidP="003F583D">
      <w:pPr>
        <w:ind w:left="284"/>
        <w:jc w:val="both"/>
      </w:pPr>
      <w:r w:rsidRPr="00A075AD">
        <w:t>e) 48%</w:t>
      </w:r>
    </w:p>
    <w:p w:rsidR="00C704E1" w:rsidRPr="00A075AD" w:rsidRDefault="00C704E1" w:rsidP="003F583D">
      <w:pPr>
        <w:pStyle w:val="PargrafodaLista1"/>
        <w:tabs>
          <w:tab w:val="left" w:pos="284"/>
        </w:tabs>
        <w:ind w:left="0" w:firstLine="0"/>
      </w:pPr>
    </w:p>
    <w:p w:rsidR="00C704E1" w:rsidRPr="00A075AD" w:rsidRDefault="00C704E1" w:rsidP="003F583D">
      <w:pPr>
        <w:pStyle w:val="PargrafodaLista1"/>
        <w:tabs>
          <w:tab w:val="left" w:pos="284"/>
        </w:tabs>
        <w:ind w:left="0" w:firstLine="0"/>
      </w:pPr>
    </w:p>
    <w:p w:rsidR="00C704E1" w:rsidRPr="00A075AD" w:rsidRDefault="00C704E1" w:rsidP="003F583D">
      <w:pPr>
        <w:ind w:left="284" w:hanging="284"/>
        <w:jc w:val="both"/>
      </w:pPr>
    </w:p>
    <w:p w:rsidR="00C704E1" w:rsidRPr="00A075AD" w:rsidRDefault="00C704E1" w:rsidP="003F583D">
      <w:pPr>
        <w:ind w:left="284" w:hanging="284"/>
        <w:jc w:val="both"/>
      </w:pP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rPr>
          <w:lang w:val="pt-PT"/>
        </w:rPr>
      </w:pPr>
      <w:r>
        <w:br w:type="page"/>
      </w:r>
      <w:r w:rsidRPr="00A075AD">
        <w:t xml:space="preserve">43. </w:t>
      </w:r>
      <w:r w:rsidRPr="00A075AD">
        <w:rPr>
          <w:lang w:val="pt-PT"/>
        </w:rPr>
        <w:t>A direção de uma empresa realizou uma pesquisa com a totalidade de seus funcionários para avaliar o nível de satisfação em relação à alimentação que a empresa oferece.  O resultado encontra-se expresso no gráfico abaixo.</w:t>
      </w:r>
    </w:p>
    <w:p w:rsidR="00C704E1" w:rsidRPr="00A075AD" w:rsidRDefault="00C704E1" w:rsidP="008C4C1A">
      <w:pPr>
        <w:pStyle w:val="NormalWeb"/>
        <w:spacing w:before="0" w:after="0"/>
        <w:ind w:left="426" w:hanging="426"/>
        <w:jc w:val="both"/>
        <w:rPr>
          <w:lang w:val="pt-PT"/>
        </w:rPr>
      </w:pPr>
      <w:r>
        <w:rPr>
          <w:noProof/>
          <w:lang w:eastAsia="pt-BR"/>
        </w:rPr>
        <w:pict>
          <v:shape id="_x0000_s1028" type="#_x0000_t75" style="position:absolute;left:0;text-align:left;margin-left:72.4pt;margin-top:1.05pt;width:400.1pt;height:164.65pt;z-index:-251656704">
            <v:imagedata r:id="rId48" o:title=""/>
          </v:shape>
        </w:pict>
      </w: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hanging="426"/>
        <w:jc w:val="both"/>
        <w:rPr>
          <w:lang w:val="pt-PT"/>
        </w:rPr>
      </w:pPr>
    </w:p>
    <w:p w:rsidR="00C704E1" w:rsidRPr="00A075AD" w:rsidRDefault="00C704E1" w:rsidP="008C4C1A">
      <w:pPr>
        <w:pStyle w:val="NormalWeb"/>
        <w:spacing w:before="0" w:after="0"/>
        <w:ind w:left="426"/>
        <w:jc w:val="both"/>
        <w:rPr>
          <w:lang w:val="pt-PT"/>
        </w:rPr>
      </w:pPr>
      <w:r w:rsidRPr="00A075AD">
        <w:rPr>
          <w:lang w:val="pt-PT"/>
        </w:rPr>
        <w:t>Com base no gráfico, é correto afirmar que:</w:t>
      </w:r>
    </w:p>
    <w:p w:rsidR="00C704E1" w:rsidRPr="00A075AD" w:rsidRDefault="00C704E1" w:rsidP="008C4C1A">
      <w:pPr>
        <w:pStyle w:val="NormalWeb"/>
        <w:spacing w:before="0" w:after="0"/>
        <w:ind w:left="426"/>
        <w:jc w:val="both"/>
        <w:rPr>
          <w:lang w:val="pt-PT"/>
        </w:rPr>
      </w:pPr>
      <w:r w:rsidRPr="00A075AD">
        <w:rPr>
          <w:lang w:val="pt-PT"/>
        </w:rPr>
        <w:t>a) apenas 10% das mulheres apontaram estar muito satisfeitas com a alimentação.</w:t>
      </w:r>
    </w:p>
    <w:p w:rsidR="00C704E1" w:rsidRPr="00A075AD" w:rsidRDefault="00C704E1" w:rsidP="008C4C1A">
      <w:pPr>
        <w:pStyle w:val="NormalWeb"/>
        <w:spacing w:before="0" w:after="0"/>
        <w:ind w:left="426"/>
        <w:jc w:val="both"/>
        <w:rPr>
          <w:lang w:val="pt-PT"/>
        </w:rPr>
      </w:pPr>
      <w:r w:rsidRPr="00A075AD">
        <w:rPr>
          <w:lang w:val="pt-PT"/>
        </w:rPr>
        <w:t>b) apenas 4% das mulheres se mostraram insatisfeitas com a alimentação.</w:t>
      </w:r>
    </w:p>
    <w:p w:rsidR="00C704E1" w:rsidRPr="00A075AD" w:rsidRDefault="00C704E1" w:rsidP="008C4C1A">
      <w:pPr>
        <w:pStyle w:val="NormalWeb"/>
        <w:spacing w:before="0" w:after="0"/>
        <w:ind w:left="426"/>
        <w:jc w:val="both"/>
        <w:rPr>
          <w:lang w:val="pt-PT"/>
        </w:rPr>
      </w:pPr>
      <w:r w:rsidRPr="00A075AD">
        <w:rPr>
          <w:lang w:val="pt-PT"/>
        </w:rPr>
        <w:t>c) menos de 10% dos funcionários afirmaram estar insatisfeitos.</w:t>
      </w:r>
    </w:p>
    <w:p w:rsidR="00C704E1" w:rsidRPr="00A075AD" w:rsidRDefault="00C704E1" w:rsidP="008C4C1A">
      <w:pPr>
        <w:pStyle w:val="NormalWeb"/>
        <w:spacing w:before="0" w:after="0"/>
        <w:ind w:left="426"/>
        <w:jc w:val="both"/>
        <w:rPr>
          <w:lang w:val="pt-PT"/>
        </w:rPr>
      </w:pPr>
      <w:r w:rsidRPr="00A075AD">
        <w:rPr>
          <w:lang w:val="pt-PT"/>
        </w:rPr>
        <w:t>d) mais de 60% dos funcionários afirmaram estar safisfeitos ou muito satisfeitos.</w:t>
      </w:r>
    </w:p>
    <w:p w:rsidR="00C704E1" w:rsidRPr="00A075AD" w:rsidRDefault="00C704E1" w:rsidP="008C4C1A">
      <w:pPr>
        <w:ind w:left="426"/>
        <w:jc w:val="both"/>
        <w:rPr>
          <w:lang w:val="pt-PT"/>
        </w:rPr>
      </w:pPr>
      <w:r w:rsidRPr="00A075AD">
        <w:rPr>
          <w:lang w:val="pt-PT"/>
        </w:rPr>
        <w:t>e) 25% dos homens declararam estar muito satisfeitos com a alimentação.</w:t>
      </w: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pPr>
    </w:p>
    <w:p w:rsidR="00C704E1" w:rsidRPr="00A075AD" w:rsidRDefault="00C704E1" w:rsidP="008C4C1A">
      <w:pPr>
        <w:pStyle w:val="NormalWeb"/>
        <w:spacing w:before="0" w:after="0"/>
        <w:ind w:left="284" w:hanging="284"/>
        <w:jc w:val="both"/>
        <w:rPr>
          <w:lang w:val="pt-PT"/>
        </w:rPr>
      </w:pPr>
      <w:r w:rsidRPr="00A075AD">
        <w:t xml:space="preserve">44. </w:t>
      </w:r>
      <w:r w:rsidRPr="00A075AD">
        <w:rPr>
          <w:lang w:val="pt-PT"/>
        </w:rPr>
        <w:t>Complete cada espaço da tabela a seguir com um número natural de modo que a soma de quatro números consecutivos seja sempre igual a 18. O número que ocupa o último espaço é:</w:t>
      </w:r>
    </w:p>
    <w:p w:rsidR="00C704E1" w:rsidRPr="00A075AD" w:rsidRDefault="00C704E1" w:rsidP="008C4C1A">
      <w:pPr>
        <w:pStyle w:val="NormalWeb"/>
        <w:spacing w:before="0" w:after="0"/>
        <w:ind w:left="284" w:hanging="284"/>
        <w:jc w:val="both"/>
        <w:rPr>
          <w:lang w:val="pt-PT"/>
        </w:rPr>
      </w:pPr>
    </w:p>
    <w:tbl>
      <w:tblPr>
        <w:tblW w:w="97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8"/>
        <w:gridCol w:w="699"/>
        <w:gridCol w:w="698"/>
        <w:gridCol w:w="699"/>
        <w:gridCol w:w="698"/>
        <w:gridCol w:w="699"/>
        <w:gridCol w:w="699"/>
        <w:gridCol w:w="698"/>
        <w:gridCol w:w="699"/>
        <w:gridCol w:w="698"/>
        <w:gridCol w:w="699"/>
        <w:gridCol w:w="698"/>
        <w:gridCol w:w="699"/>
        <w:gridCol w:w="699"/>
      </w:tblGrid>
      <w:tr w:rsidR="00C704E1" w:rsidRPr="00A075AD">
        <w:tc>
          <w:tcPr>
            <w:tcW w:w="698" w:type="dxa"/>
          </w:tcPr>
          <w:p w:rsidR="00C704E1" w:rsidRPr="00A075AD" w:rsidRDefault="00C704E1" w:rsidP="00BC3BE1">
            <w:pPr>
              <w:pStyle w:val="NormalWeb"/>
              <w:spacing w:before="60" w:after="60"/>
              <w:jc w:val="center"/>
              <w:rPr>
                <w:lang w:val="pt-PT"/>
              </w:rPr>
            </w:pPr>
            <w:r w:rsidRPr="00A075AD">
              <w:rPr>
                <w:lang w:val="pt-PT"/>
              </w:rPr>
              <w:t>4</w:t>
            </w:r>
          </w:p>
        </w:tc>
        <w:tc>
          <w:tcPr>
            <w:tcW w:w="699" w:type="dxa"/>
          </w:tcPr>
          <w:p w:rsidR="00C704E1" w:rsidRPr="00A075AD" w:rsidRDefault="00C704E1" w:rsidP="00BC3BE1">
            <w:pPr>
              <w:pStyle w:val="NormalWeb"/>
              <w:spacing w:before="60" w:after="60"/>
              <w:jc w:val="center"/>
              <w:rPr>
                <w:lang w:val="pt-PT"/>
              </w:rPr>
            </w:pPr>
          </w:p>
        </w:tc>
        <w:tc>
          <w:tcPr>
            <w:tcW w:w="698" w:type="dxa"/>
          </w:tcPr>
          <w:p w:rsidR="00C704E1" w:rsidRPr="00A075AD" w:rsidRDefault="00C704E1" w:rsidP="00BC3BE1">
            <w:pPr>
              <w:pStyle w:val="NormalWeb"/>
              <w:spacing w:before="60" w:after="60"/>
              <w:jc w:val="center"/>
              <w:rPr>
                <w:lang w:val="pt-PT"/>
              </w:rPr>
            </w:pPr>
          </w:p>
        </w:tc>
        <w:tc>
          <w:tcPr>
            <w:tcW w:w="699" w:type="dxa"/>
          </w:tcPr>
          <w:p w:rsidR="00C704E1" w:rsidRPr="00A075AD" w:rsidRDefault="00C704E1" w:rsidP="00BC3BE1">
            <w:pPr>
              <w:pStyle w:val="NormalWeb"/>
              <w:spacing w:before="60" w:after="60"/>
              <w:jc w:val="center"/>
              <w:rPr>
                <w:lang w:val="pt-PT"/>
              </w:rPr>
            </w:pPr>
          </w:p>
        </w:tc>
        <w:tc>
          <w:tcPr>
            <w:tcW w:w="698" w:type="dxa"/>
          </w:tcPr>
          <w:p w:rsidR="00C704E1" w:rsidRPr="00A075AD" w:rsidRDefault="00C704E1" w:rsidP="00BC3BE1">
            <w:pPr>
              <w:pStyle w:val="NormalWeb"/>
              <w:spacing w:before="60" w:after="60"/>
              <w:jc w:val="center"/>
              <w:rPr>
                <w:lang w:val="pt-PT"/>
              </w:rPr>
            </w:pPr>
          </w:p>
        </w:tc>
        <w:tc>
          <w:tcPr>
            <w:tcW w:w="699" w:type="dxa"/>
          </w:tcPr>
          <w:p w:rsidR="00C704E1" w:rsidRPr="00A075AD" w:rsidRDefault="00C704E1" w:rsidP="00BC3BE1">
            <w:pPr>
              <w:pStyle w:val="NormalWeb"/>
              <w:spacing w:before="60" w:after="60"/>
              <w:jc w:val="center"/>
              <w:rPr>
                <w:lang w:val="pt-PT"/>
              </w:rPr>
            </w:pPr>
            <w:r w:rsidRPr="00A075AD">
              <w:rPr>
                <w:lang w:val="pt-PT"/>
              </w:rPr>
              <w:t>3</w:t>
            </w:r>
          </w:p>
        </w:tc>
        <w:tc>
          <w:tcPr>
            <w:tcW w:w="699" w:type="dxa"/>
          </w:tcPr>
          <w:p w:rsidR="00C704E1" w:rsidRPr="00A075AD" w:rsidRDefault="00C704E1" w:rsidP="00BC3BE1">
            <w:pPr>
              <w:pStyle w:val="NormalWeb"/>
              <w:spacing w:before="60" w:after="60"/>
              <w:jc w:val="center"/>
              <w:rPr>
                <w:lang w:val="pt-PT"/>
              </w:rPr>
            </w:pPr>
          </w:p>
        </w:tc>
        <w:tc>
          <w:tcPr>
            <w:tcW w:w="698" w:type="dxa"/>
          </w:tcPr>
          <w:p w:rsidR="00C704E1" w:rsidRPr="00A075AD" w:rsidRDefault="00C704E1" w:rsidP="00BC3BE1">
            <w:pPr>
              <w:pStyle w:val="NormalWeb"/>
              <w:spacing w:before="60" w:after="60"/>
              <w:jc w:val="center"/>
              <w:rPr>
                <w:lang w:val="pt-PT"/>
              </w:rPr>
            </w:pPr>
          </w:p>
        </w:tc>
        <w:tc>
          <w:tcPr>
            <w:tcW w:w="699" w:type="dxa"/>
          </w:tcPr>
          <w:p w:rsidR="00C704E1" w:rsidRPr="00A075AD" w:rsidRDefault="00C704E1" w:rsidP="00BC3BE1">
            <w:pPr>
              <w:pStyle w:val="NormalWeb"/>
              <w:spacing w:before="60" w:after="60"/>
              <w:jc w:val="center"/>
              <w:rPr>
                <w:lang w:val="pt-PT"/>
              </w:rPr>
            </w:pPr>
          </w:p>
        </w:tc>
        <w:tc>
          <w:tcPr>
            <w:tcW w:w="698" w:type="dxa"/>
          </w:tcPr>
          <w:p w:rsidR="00C704E1" w:rsidRPr="00A075AD" w:rsidRDefault="00C704E1" w:rsidP="00BC3BE1">
            <w:pPr>
              <w:pStyle w:val="NormalWeb"/>
              <w:spacing w:before="60" w:after="60"/>
              <w:jc w:val="center"/>
              <w:rPr>
                <w:lang w:val="pt-PT"/>
              </w:rPr>
            </w:pPr>
          </w:p>
        </w:tc>
        <w:tc>
          <w:tcPr>
            <w:tcW w:w="699" w:type="dxa"/>
          </w:tcPr>
          <w:p w:rsidR="00C704E1" w:rsidRPr="00A075AD" w:rsidRDefault="00C704E1" w:rsidP="00BC3BE1">
            <w:pPr>
              <w:pStyle w:val="NormalWeb"/>
              <w:spacing w:before="60" w:after="60"/>
              <w:jc w:val="center"/>
              <w:rPr>
                <w:lang w:val="pt-PT"/>
              </w:rPr>
            </w:pPr>
          </w:p>
        </w:tc>
        <w:tc>
          <w:tcPr>
            <w:tcW w:w="698" w:type="dxa"/>
          </w:tcPr>
          <w:p w:rsidR="00C704E1" w:rsidRPr="00A075AD" w:rsidRDefault="00C704E1" w:rsidP="00BC3BE1">
            <w:pPr>
              <w:pStyle w:val="NormalWeb"/>
              <w:spacing w:before="60" w:after="60"/>
              <w:jc w:val="center"/>
              <w:rPr>
                <w:lang w:val="pt-PT"/>
              </w:rPr>
            </w:pPr>
            <w:r w:rsidRPr="00A075AD">
              <w:rPr>
                <w:lang w:val="pt-PT"/>
              </w:rPr>
              <w:t>6</w:t>
            </w:r>
          </w:p>
        </w:tc>
        <w:tc>
          <w:tcPr>
            <w:tcW w:w="699" w:type="dxa"/>
          </w:tcPr>
          <w:p w:rsidR="00C704E1" w:rsidRPr="00A075AD" w:rsidRDefault="00C704E1" w:rsidP="00BC3BE1">
            <w:pPr>
              <w:pStyle w:val="NormalWeb"/>
              <w:spacing w:before="60" w:after="60"/>
              <w:jc w:val="center"/>
              <w:rPr>
                <w:lang w:val="pt-PT"/>
              </w:rPr>
            </w:pPr>
          </w:p>
        </w:tc>
        <w:tc>
          <w:tcPr>
            <w:tcW w:w="699" w:type="dxa"/>
          </w:tcPr>
          <w:p w:rsidR="00C704E1" w:rsidRPr="00A075AD" w:rsidRDefault="00C704E1" w:rsidP="00BC3BE1">
            <w:pPr>
              <w:pStyle w:val="NormalWeb"/>
              <w:spacing w:before="60" w:after="60"/>
              <w:jc w:val="center"/>
              <w:rPr>
                <w:lang w:val="pt-PT"/>
              </w:rPr>
            </w:pPr>
          </w:p>
        </w:tc>
      </w:tr>
    </w:tbl>
    <w:p w:rsidR="00C704E1" w:rsidRPr="00A075AD" w:rsidRDefault="00C704E1" w:rsidP="008C4C1A">
      <w:pPr>
        <w:pStyle w:val="NormalWeb"/>
        <w:spacing w:before="0" w:after="0"/>
        <w:ind w:left="426"/>
        <w:jc w:val="both"/>
        <w:rPr>
          <w:lang w:val="pt-PT"/>
        </w:rPr>
      </w:pPr>
    </w:p>
    <w:p w:rsidR="00C704E1" w:rsidRPr="00A075AD" w:rsidRDefault="00C704E1" w:rsidP="008C4C1A">
      <w:pPr>
        <w:pStyle w:val="NormalWeb"/>
        <w:spacing w:before="0" w:after="0"/>
        <w:ind w:left="426"/>
        <w:jc w:val="both"/>
        <w:rPr>
          <w:lang w:val="pt-PT"/>
        </w:rPr>
      </w:pPr>
      <w:r w:rsidRPr="00A075AD">
        <w:rPr>
          <w:lang w:val="pt-PT"/>
        </w:rPr>
        <w:t>a) 2</w:t>
      </w:r>
    </w:p>
    <w:p w:rsidR="00C704E1" w:rsidRPr="00A075AD" w:rsidRDefault="00C704E1" w:rsidP="008C4C1A">
      <w:pPr>
        <w:pStyle w:val="NormalWeb"/>
        <w:spacing w:before="0" w:after="0"/>
        <w:ind w:left="426"/>
        <w:jc w:val="both"/>
        <w:rPr>
          <w:lang w:val="pt-PT"/>
        </w:rPr>
      </w:pPr>
      <w:r w:rsidRPr="00A075AD">
        <w:rPr>
          <w:lang w:val="pt-PT"/>
        </w:rPr>
        <w:t>b) 3</w:t>
      </w:r>
    </w:p>
    <w:p w:rsidR="00C704E1" w:rsidRPr="00A075AD" w:rsidRDefault="00C704E1" w:rsidP="008C4C1A">
      <w:pPr>
        <w:pStyle w:val="NormalWeb"/>
        <w:spacing w:before="0" w:after="0"/>
        <w:ind w:left="426"/>
        <w:jc w:val="both"/>
        <w:rPr>
          <w:lang w:val="pt-PT"/>
        </w:rPr>
      </w:pPr>
      <w:r w:rsidRPr="00A075AD">
        <w:rPr>
          <w:lang w:val="pt-PT"/>
        </w:rPr>
        <w:t>c) 4</w:t>
      </w:r>
    </w:p>
    <w:p w:rsidR="00C704E1" w:rsidRPr="00A075AD" w:rsidRDefault="00C704E1" w:rsidP="008C4C1A">
      <w:pPr>
        <w:pStyle w:val="NormalWeb"/>
        <w:spacing w:before="0" w:after="0"/>
        <w:ind w:left="426"/>
        <w:jc w:val="both"/>
        <w:rPr>
          <w:lang w:val="pt-PT"/>
        </w:rPr>
      </w:pPr>
      <w:r w:rsidRPr="00A075AD">
        <w:rPr>
          <w:lang w:val="pt-PT"/>
        </w:rPr>
        <w:t>d) 5</w:t>
      </w:r>
    </w:p>
    <w:p w:rsidR="00C704E1" w:rsidRPr="00A075AD" w:rsidRDefault="00C704E1" w:rsidP="008C4C1A">
      <w:pPr>
        <w:tabs>
          <w:tab w:val="left" w:pos="1410"/>
        </w:tabs>
        <w:ind w:left="426"/>
        <w:jc w:val="both"/>
        <w:rPr>
          <w:lang w:val="pt-PT"/>
        </w:rPr>
      </w:pPr>
      <w:r w:rsidRPr="00A075AD">
        <w:rPr>
          <w:lang w:val="pt-PT"/>
        </w:rPr>
        <w:t>e) 6</w:t>
      </w:r>
    </w:p>
    <w:p w:rsidR="00C704E1" w:rsidRPr="00A075AD" w:rsidRDefault="00C704E1" w:rsidP="003F583D">
      <w:pPr>
        <w:pStyle w:val="PargrafodaLista1"/>
        <w:tabs>
          <w:tab w:val="left" w:pos="284"/>
        </w:tabs>
        <w:ind w:left="0" w:firstLine="0"/>
      </w:pPr>
    </w:p>
    <w:p w:rsidR="00C704E1" w:rsidRPr="00A075AD" w:rsidRDefault="00C704E1" w:rsidP="00E908F3">
      <w:pPr>
        <w:ind w:left="284" w:hanging="284"/>
        <w:jc w:val="both"/>
      </w:pPr>
      <w:r w:rsidRPr="00A075AD">
        <w:t>45. Em uma sorveteria, o preço de três sorvetes mais uma garrafa de água é R$ 12,00, e o preço de dois sorvetes</w:t>
      </w:r>
      <w:r w:rsidRPr="00A075AD">
        <w:rPr>
          <w:rFonts w:ascii="inherit" w:hAnsi="inherit" w:cs="inherit"/>
        </w:rPr>
        <w:t xml:space="preserve"> e três garrafas de água é R$ 15,00. O preço de uma garrafa de água é:</w:t>
      </w:r>
    </w:p>
    <w:p w:rsidR="00C704E1" w:rsidRPr="00A075AD" w:rsidRDefault="00C704E1" w:rsidP="00E908F3">
      <w:pPr>
        <w:ind w:left="284"/>
        <w:jc w:val="both"/>
      </w:pPr>
      <w:r w:rsidRPr="00A075AD">
        <w:rPr>
          <w:rFonts w:ascii="inherit" w:hAnsi="inherit" w:cs="inherit"/>
        </w:rPr>
        <w:t>a) R$ 1,00</w:t>
      </w:r>
    </w:p>
    <w:p w:rsidR="00C704E1" w:rsidRPr="00A075AD" w:rsidRDefault="00C704E1" w:rsidP="00E908F3">
      <w:pPr>
        <w:ind w:left="284"/>
        <w:jc w:val="both"/>
      </w:pPr>
      <w:r w:rsidRPr="00A075AD">
        <w:rPr>
          <w:rFonts w:ascii="inherit" w:hAnsi="inherit" w:cs="inherit"/>
        </w:rPr>
        <w:t>b) R$ 1,50</w:t>
      </w:r>
    </w:p>
    <w:p w:rsidR="00C704E1" w:rsidRPr="00A075AD" w:rsidRDefault="00C704E1" w:rsidP="00E908F3">
      <w:pPr>
        <w:ind w:left="284"/>
        <w:jc w:val="both"/>
      </w:pPr>
      <w:r w:rsidRPr="00A075AD">
        <w:rPr>
          <w:rFonts w:ascii="inherit" w:hAnsi="inherit" w:cs="inherit"/>
        </w:rPr>
        <w:t>c) R$ 3,00</w:t>
      </w:r>
    </w:p>
    <w:p w:rsidR="00C704E1" w:rsidRPr="00A075AD" w:rsidRDefault="00C704E1" w:rsidP="00E908F3">
      <w:pPr>
        <w:ind w:left="284"/>
        <w:jc w:val="both"/>
        <w:rPr>
          <w:rFonts w:ascii="inherit" w:hAnsi="inherit" w:cs="inherit"/>
        </w:rPr>
      </w:pPr>
      <w:r w:rsidRPr="00A075AD">
        <w:rPr>
          <w:rFonts w:ascii="inherit" w:hAnsi="inherit" w:cs="inherit"/>
        </w:rPr>
        <w:t>d) R$ 2,50</w:t>
      </w:r>
    </w:p>
    <w:p w:rsidR="00C704E1" w:rsidRPr="00A075AD" w:rsidRDefault="00C704E1" w:rsidP="00E908F3">
      <w:pPr>
        <w:ind w:left="284"/>
        <w:jc w:val="both"/>
        <w:rPr>
          <w:rFonts w:ascii="inherit" w:hAnsi="inherit" w:cs="inherit"/>
        </w:rPr>
      </w:pPr>
      <w:r w:rsidRPr="00A075AD">
        <w:rPr>
          <w:rFonts w:ascii="inherit" w:hAnsi="inherit" w:cs="inherit"/>
        </w:rPr>
        <w:t>e) R$ 2,00</w:t>
      </w:r>
    </w:p>
    <w:p w:rsidR="00C704E1" w:rsidRPr="00A075AD" w:rsidRDefault="00C704E1" w:rsidP="003F583D">
      <w:pPr>
        <w:pStyle w:val="NormalWeb"/>
        <w:spacing w:before="0" w:after="0"/>
        <w:ind w:left="284" w:hanging="284"/>
        <w:jc w:val="both"/>
      </w:pPr>
    </w:p>
    <w:p w:rsidR="00C704E1" w:rsidRPr="00A075AD" w:rsidRDefault="00C704E1" w:rsidP="008C4C1A">
      <w:pPr>
        <w:tabs>
          <w:tab w:val="num" w:pos="284"/>
        </w:tabs>
        <w:autoSpaceDE w:val="0"/>
        <w:ind w:left="284" w:hanging="284"/>
        <w:jc w:val="both"/>
      </w:pPr>
      <w:r>
        <w:br w:type="page"/>
      </w:r>
      <w:r w:rsidRPr="00A075AD">
        <w:t xml:space="preserve">46. Uma piscina de 30 mil litros, totalmente cheia, será esvaziada para limpeza. Para tanto, uma bomba que retira água à razão de 100 litros por minuto foi acionada. Baseado nessas informações, a expressão que fornecerá o volume </w:t>
      </w:r>
      <w:r w:rsidRPr="00A075AD">
        <w:rPr>
          <w:b/>
          <w:bCs/>
        </w:rPr>
        <w:t>V</w:t>
      </w:r>
      <w:r w:rsidRPr="00A075AD">
        <w:t xml:space="preserve"> de água na piscina (em litros), em função do tempo </w:t>
      </w:r>
      <w:r w:rsidRPr="00A075AD">
        <w:rPr>
          <w:b/>
          <w:bCs/>
        </w:rPr>
        <w:t>t</w:t>
      </w:r>
      <w:r w:rsidRPr="00A075AD">
        <w:t xml:space="preserve"> (em minutos), durante o período em que a bomba ficar ligada é:</w:t>
      </w:r>
    </w:p>
    <w:p w:rsidR="00C704E1" w:rsidRPr="00A075AD" w:rsidRDefault="00C704E1" w:rsidP="008C4C1A">
      <w:pPr>
        <w:tabs>
          <w:tab w:val="num" w:pos="284"/>
        </w:tabs>
        <w:autoSpaceDE w:val="0"/>
        <w:ind w:left="284"/>
        <w:jc w:val="both"/>
        <w:rPr>
          <w:lang w:val="en-US"/>
        </w:rPr>
      </w:pPr>
      <w:r w:rsidRPr="00A075AD">
        <w:rPr>
          <w:lang w:val="en-US"/>
        </w:rPr>
        <w:t>a) V = 30.000 – 100t</w:t>
      </w:r>
    </w:p>
    <w:p w:rsidR="00C704E1" w:rsidRPr="00A075AD" w:rsidRDefault="00C704E1" w:rsidP="008C4C1A">
      <w:pPr>
        <w:tabs>
          <w:tab w:val="num" w:pos="284"/>
        </w:tabs>
        <w:autoSpaceDE w:val="0"/>
        <w:ind w:left="284"/>
        <w:jc w:val="both"/>
        <w:rPr>
          <w:lang w:val="en-US"/>
        </w:rPr>
      </w:pPr>
      <w:r w:rsidRPr="00A075AD">
        <w:rPr>
          <w:lang w:val="en-US"/>
        </w:rPr>
        <w:t xml:space="preserve">b) V = 100t – 30.000 </w:t>
      </w:r>
    </w:p>
    <w:p w:rsidR="00C704E1" w:rsidRPr="00A075AD" w:rsidRDefault="00C704E1" w:rsidP="008C4C1A">
      <w:pPr>
        <w:tabs>
          <w:tab w:val="num" w:pos="284"/>
        </w:tabs>
        <w:autoSpaceDE w:val="0"/>
        <w:ind w:left="284"/>
        <w:jc w:val="both"/>
        <w:rPr>
          <w:lang w:val="en-US"/>
        </w:rPr>
      </w:pPr>
      <w:r w:rsidRPr="00A075AD">
        <w:rPr>
          <w:lang w:val="en-US"/>
        </w:rPr>
        <w:t>c) V = 100t + 30.000</w:t>
      </w:r>
    </w:p>
    <w:p w:rsidR="00C704E1" w:rsidRPr="00A075AD" w:rsidRDefault="00C704E1" w:rsidP="008C4C1A">
      <w:pPr>
        <w:tabs>
          <w:tab w:val="num" w:pos="284"/>
        </w:tabs>
        <w:autoSpaceDE w:val="0"/>
        <w:ind w:left="284"/>
        <w:jc w:val="both"/>
        <w:rPr>
          <w:lang w:val="en-US"/>
        </w:rPr>
      </w:pPr>
      <w:r w:rsidRPr="00A075AD">
        <w:rPr>
          <w:lang w:val="en-US"/>
        </w:rPr>
        <w:t>d) V = 30 + 100t</w:t>
      </w:r>
    </w:p>
    <w:p w:rsidR="00C704E1" w:rsidRPr="00A075AD" w:rsidRDefault="00C704E1" w:rsidP="008C4C1A">
      <w:pPr>
        <w:tabs>
          <w:tab w:val="num" w:pos="284"/>
        </w:tabs>
        <w:autoSpaceDE w:val="0"/>
        <w:ind w:left="284"/>
        <w:jc w:val="both"/>
      </w:pPr>
      <w:r w:rsidRPr="00A075AD">
        <w:t>e) V = 30 – 100t</w:t>
      </w:r>
    </w:p>
    <w:p w:rsidR="00C704E1" w:rsidRPr="00A075AD" w:rsidRDefault="00C704E1" w:rsidP="008C4C1A">
      <w:pPr>
        <w:ind w:left="284" w:hanging="284"/>
        <w:jc w:val="both"/>
      </w:pPr>
    </w:p>
    <w:p w:rsidR="00C704E1" w:rsidRPr="00A075AD" w:rsidRDefault="00C704E1" w:rsidP="008C4C1A">
      <w:pPr>
        <w:ind w:left="284" w:hanging="284"/>
        <w:jc w:val="both"/>
      </w:pPr>
      <w:r w:rsidRPr="00A075AD">
        <w:t>47. Considere no plano cartesiano o triângulo ABC de maneira que:</w:t>
      </w:r>
    </w:p>
    <w:p w:rsidR="00C704E1" w:rsidRPr="00A075AD" w:rsidRDefault="00C704E1" w:rsidP="008C4C1A">
      <w:pPr>
        <w:ind w:left="284"/>
        <w:jc w:val="both"/>
      </w:pPr>
      <w:r w:rsidRPr="00A075AD">
        <w:t xml:space="preserve">- </w:t>
      </w:r>
      <w:r w:rsidRPr="00A075AD">
        <w:rPr>
          <w:position w:val="-4"/>
        </w:rPr>
        <w:object w:dxaOrig="400" w:dyaOrig="320">
          <v:shape id="_x0000_i1046" type="#_x0000_t75" style="width:20.25pt;height:15.75pt" o:ole="">
            <v:imagedata r:id="rId49" o:title=""/>
          </v:shape>
          <o:OLEObject Type="Embed" ProgID="Equation.3" ShapeID="_x0000_i1046" DrawAspect="Content" ObjectID="_1540223474" r:id="rId50"/>
        </w:object>
      </w:r>
      <w:r w:rsidRPr="00A075AD">
        <w:t xml:space="preserve"> está sobre o eixo 0x (eixo das abscissas);</w:t>
      </w:r>
    </w:p>
    <w:p w:rsidR="00C704E1" w:rsidRPr="00A075AD" w:rsidRDefault="00C704E1" w:rsidP="008C4C1A">
      <w:pPr>
        <w:ind w:left="284"/>
        <w:jc w:val="both"/>
      </w:pPr>
      <w:r w:rsidRPr="00A075AD">
        <w:t xml:space="preserve">- </w:t>
      </w:r>
      <w:r w:rsidRPr="00A075AD">
        <w:rPr>
          <w:position w:val="-6"/>
        </w:rPr>
        <w:object w:dxaOrig="400" w:dyaOrig="340">
          <v:shape id="_x0000_i1047" type="#_x0000_t75" style="width:20.25pt;height:17.25pt" o:ole="">
            <v:imagedata r:id="rId51" o:title=""/>
          </v:shape>
          <o:OLEObject Type="Embed" ProgID="Equation.3" ShapeID="_x0000_i1047" DrawAspect="Content" ObjectID="_1540223475" r:id="rId52"/>
        </w:object>
      </w:r>
      <w:r w:rsidRPr="00A075AD">
        <w:t xml:space="preserve"> está sobre a reta de equação y = –3 + x;</w:t>
      </w:r>
    </w:p>
    <w:p w:rsidR="00C704E1" w:rsidRPr="00A075AD" w:rsidRDefault="00C704E1" w:rsidP="008C4C1A">
      <w:pPr>
        <w:ind w:left="284"/>
        <w:jc w:val="both"/>
      </w:pPr>
      <w:r w:rsidRPr="00A075AD">
        <w:t xml:space="preserve">- </w:t>
      </w:r>
      <w:r w:rsidRPr="00A075AD">
        <w:rPr>
          <w:position w:val="-6"/>
        </w:rPr>
        <w:object w:dxaOrig="400" w:dyaOrig="340">
          <v:shape id="_x0000_i1048" type="#_x0000_t75" style="width:20.25pt;height:17.25pt" o:ole="">
            <v:imagedata r:id="rId53" o:title=""/>
          </v:shape>
          <o:OLEObject Type="Embed" ProgID="Equation.3" ShapeID="_x0000_i1048" DrawAspect="Content" ObjectID="_1540223476" r:id="rId54"/>
        </w:object>
      </w:r>
      <w:r w:rsidRPr="00A075AD">
        <w:t xml:space="preserve"> está sobre a reta de equação y = –3 – x.  </w:t>
      </w:r>
    </w:p>
    <w:p w:rsidR="00C704E1" w:rsidRPr="00A075AD" w:rsidRDefault="00C704E1" w:rsidP="008C4C1A">
      <w:pPr>
        <w:ind w:left="284"/>
        <w:jc w:val="both"/>
      </w:pPr>
      <w:r w:rsidRPr="00A075AD">
        <w:t>A área do triângulo ABC é:</w:t>
      </w:r>
    </w:p>
    <w:p w:rsidR="00C704E1" w:rsidRPr="00A075AD" w:rsidRDefault="00C704E1" w:rsidP="008C4C1A">
      <w:pPr>
        <w:ind w:left="284"/>
        <w:jc w:val="both"/>
      </w:pPr>
      <w:r w:rsidRPr="00A075AD">
        <w:t>a) 6</w:t>
      </w:r>
    </w:p>
    <w:p w:rsidR="00C704E1" w:rsidRPr="00A075AD" w:rsidRDefault="00C704E1" w:rsidP="008C4C1A">
      <w:pPr>
        <w:ind w:left="284"/>
        <w:jc w:val="both"/>
      </w:pPr>
      <w:r w:rsidRPr="00A075AD">
        <w:t>b) 8</w:t>
      </w:r>
    </w:p>
    <w:p w:rsidR="00C704E1" w:rsidRPr="00A075AD" w:rsidRDefault="00C704E1" w:rsidP="008C4C1A">
      <w:pPr>
        <w:ind w:left="284"/>
        <w:jc w:val="both"/>
      </w:pPr>
      <w:r w:rsidRPr="00A075AD">
        <w:t>c) 9</w:t>
      </w:r>
    </w:p>
    <w:p w:rsidR="00C704E1" w:rsidRPr="00A075AD" w:rsidRDefault="00C704E1" w:rsidP="008C4C1A">
      <w:pPr>
        <w:ind w:left="284"/>
        <w:jc w:val="both"/>
      </w:pPr>
      <w:r w:rsidRPr="00A075AD">
        <w:t>d) 10</w:t>
      </w:r>
    </w:p>
    <w:p w:rsidR="00C704E1" w:rsidRPr="00A075AD" w:rsidRDefault="00C704E1" w:rsidP="008C4C1A">
      <w:pPr>
        <w:ind w:left="284"/>
        <w:jc w:val="both"/>
      </w:pPr>
      <w:r w:rsidRPr="00A075AD">
        <w:t>e) 12</w:t>
      </w:r>
    </w:p>
    <w:p w:rsidR="00C704E1" w:rsidRPr="00A075AD" w:rsidRDefault="00C704E1" w:rsidP="003F583D">
      <w:pPr>
        <w:pStyle w:val="NormalWeb"/>
        <w:spacing w:before="0" w:after="0"/>
        <w:ind w:left="284" w:hanging="284"/>
        <w:jc w:val="both"/>
      </w:pPr>
    </w:p>
    <w:p w:rsidR="00C704E1" w:rsidRPr="00A075AD" w:rsidRDefault="00C704E1" w:rsidP="00E908F3">
      <w:pPr>
        <w:pStyle w:val="NormalWeb"/>
        <w:spacing w:before="0" w:after="0"/>
        <w:ind w:left="284" w:hanging="284"/>
        <w:jc w:val="both"/>
        <w:rPr>
          <w:lang w:val="pt-PT"/>
        </w:rPr>
      </w:pPr>
      <w:r w:rsidRPr="00A075AD">
        <w:t xml:space="preserve">48. </w:t>
      </w:r>
      <w:r w:rsidRPr="00A075AD">
        <w:rPr>
          <w:lang w:val="pt-PT"/>
        </w:rPr>
        <w:t>O índice de massa corporal  (IMC) de um ser humano é o quociente entre a massa corporal (em quilogramas) e o quadrado da sua altura (em metros), conforme a relação abaixo:</w:t>
      </w:r>
    </w:p>
    <w:p w:rsidR="00C704E1" w:rsidRPr="00A075AD" w:rsidRDefault="00C704E1" w:rsidP="00E908F3">
      <w:pPr>
        <w:pStyle w:val="NormalWeb"/>
        <w:spacing w:before="0" w:after="0"/>
        <w:jc w:val="center"/>
      </w:pPr>
      <w:r w:rsidRPr="00A075AD">
        <w:rPr>
          <w:position w:val="-32"/>
        </w:rPr>
        <w:object w:dxaOrig="2240" w:dyaOrig="700">
          <v:shape id="_x0000_i1049" type="#_x0000_t75" style="width:111pt;height:35.25pt" o:ole="">
            <v:imagedata r:id="rId55" o:title=""/>
          </v:shape>
          <o:OLEObject Type="Embed" ProgID="Equation.3" ShapeID="_x0000_i1049" DrawAspect="Content" ObjectID="_1540223477" r:id="rId56"/>
        </w:object>
      </w:r>
    </w:p>
    <w:p w:rsidR="00C704E1" w:rsidRPr="00A075AD" w:rsidRDefault="00C704E1" w:rsidP="00E908F3">
      <w:pPr>
        <w:pStyle w:val="NormalWeb"/>
        <w:spacing w:before="0" w:after="0"/>
        <w:ind w:left="284"/>
        <w:jc w:val="both"/>
      </w:pPr>
      <w:r w:rsidRPr="00A075AD">
        <w:t>Se o IMC de Vinícius é 23,4375 e sua massa corporal é 60 kg, então, sua altura, em metros, é:</w:t>
      </w:r>
    </w:p>
    <w:p w:rsidR="00C704E1" w:rsidRPr="00A075AD" w:rsidRDefault="00C704E1" w:rsidP="00E908F3">
      <w:pPr>
        <w:pStyle w:val="NormalWeb"/>
        <w:spacing w:before="0" w:after="0"/>
        <w:ind w:left="284"/>
        <w:jc w:val="both"/>
      </w:pPr>
      <w:r w:rsidRPr="00A075AD">
        <w:t>a) 1,60</w:t>
      </w:r>
    </w:p>
    <w:p w:rsidR="00C704E1" w:rsidRPr="00A075AD" w:rsidRDefault="00C704E1" w:rsidP="00E908F3">
      <w:pPr>
        <w:pStyle w:val="NormalWeb"/>
        <w:spacing w:before="0" w:after="0"/>
        <w:ind w:left="284"/>
        <w:jc w:val="both"/>
      </w:pPr>
      <w:r w:rsidRPr="00A075AD">
        <w:t>b) 1,62</w:t>
      </w:r>
    </w:p>
    <w:p w:rsidR="00C704E1" w:rsidRPr="00A075AD" w:rsidRDefault="00C704E1" w:rsidP="00E908F3">
      <w:pPr>
        <w:pStyle w:val="NormalWeb"/>
        <w:spacing w:before="0" w:after="0"/>
        <w:ind w:left="284"/>
        <w:jc w:val="both"/>
      </w:pPr>
      <w:r w:rsidRPr="00A075AD">
        <w:t>c) 1,64</w:t>
      </w:r>
    </w:p>
    <w:p w:rsidR="00C704E1" w:rsidRPr="00A075AD" w:rsidRDefault="00C704E1" w:rsidP="00E908F3">
      <w:pPr>
        <w:pStyle w:val="NormalWeb"/>
        <w:spacing w:before="0" w:after="0"/>
        <w:ind w:left="284"/>
        <w:jc w:val="both"/>
      </w:pPr>
      <w:r w:rsidRPr="00A075AD">
        <w:t>d) 1,68</w:t>
      </w:r>
    </w:p>
    <w:p w:rsidR="00C704E1" w:rsidRPr="00A075AD" w:rsidRDefault="00C704E1" w:rsidP="00E908F3">
      <w:pPr>
        <w:tabs>
          <w:tab w:val="left" w:pos="1410"/>
        </w:tabs>
        <w:ind w:left="284"/>
        <w:jc w:val="both"/>
      </w:pPr>
      <w:r w:rsidRPr="00A075AD">
        <w:t>e) 1,70</w:t>
      </w:r>
    </w:p>
    <w:p w:rsidR="00C704E1" w:rsidRPr="00A075AD" w:rsidRDefault="00C704E1" w:rsidP="00E908F3">
      <w:pPr>
        <w:pStyle w:val="NormalWeb"/>
        <w:spacing w:before="0" w:after="0"/>
        <w:ind w:left="284" w:hanging="284"/>
        <w:jc w:val="both"/>
      </w:pPr>
    </w:p>
    <w:p w:rsidR="00C704E1" w:rsidRPr="00A075AD" w:rsidRDefault="00C704E1" w:rsidP="008C4C1A">
      <w:pPr>
        <w:ind w:left="284" w:hanging="284"/>
        <w:jc w:val="both"/>
      </w:pPr>
      <w:r w:rsidRPr="00A075AD">
        <w:t xml:space="preserve">49. Uma empresa produz, por hora, quantidades </w:t>
      </w:r>
      <w:r w:rsidRPr="00A075AD">
        <w:rPr>
          <w:b/>
          <w:bCs/>
        </w:rPr>
        <w:t>x</w:t>
      </w:r>
      <w:r w:rsidRPr="00A075AD">
        <w:t xml:space="preserve"> e </w:t>
      </w:r>
      <w:r w:rsidRPr="00A075AD">
        <w:rPr>
          <w:b/>
          <w:bCs/>
        </w:rPr>
        <w:t>y</w:t>
      </w:r>
      <w:r w:rsidRPr="00A075AD">
        <w:t xml:space="preserve"> de dois modelos de camisas utilizando o mesmo processo de produção. A relação entre </w:t>
      </w:r>
      <w:r w:rsidRPr="00A075AD">
        <w:rPr>
          <w:b/>
          <w:bCs/>
        </w:rPr>
        <w:t>x</w:t>
      </w:r>
      <w:r w:rsidRPr="00A075AD">
        <w:t xml:space="preserve"> e </w:t>
      </w:r>
      <w:r w:rsidRPr="00A075AD">
        <w:rPr>
          <w:b/>
          <w:bCs/>
        </w:rPr>
        <w:t>y</w:t>
      </w:r>
      <w:r w:rsidRPr="00A075AD">
        <w:t xml:space="preserve"> é dada por </w:t>
      </w:r>
      <w:r w:rsidRPr="00A075AD">
        <w:rPr>
          <w:b/>
          <w:bCs/>
        </w:rPr>
        <w:t>(y – 2)(x – 3) = 48</w:t>
      </w:r>
      <w:r w:rsidRPr="00A075AD">
        <w:t xml:space="preserve">. A quantidade </w:t>
      </w:r>
      <w:r w:rsidRPr="00A075AD">
        <w:rPr>
          <w:b/>
          <w:bCs/>
        </w:rPr>
        <w:t>x</w:t>
      </w:r>
      <w:r w:rsidRPr="00A075AD">
        <w:t xml:space="preserve"> que deve ser produzida, por hora, para que se tenha </w:t>
      </w:r>
      <w:r w:rsidRPr="00A075AD">
        <w:rPr>
          <w:b/>
          <w:bCs/>
        </w:rPr>
        <w:t>y = 2x</w:t>
      </w:r>
      <w:r w:rsidRPr="00A075AD">
        <w:t xml:space="preserve"> é igual a:</w:t>
      </w:r>
    </w:p>
    <w:p w:rsidR="00C704E1" w:rsidRPr="00A075AD" w:rsidRDefault="00C704E1" w:rsidP="008C4C1A">
      <w:pPr>
        <w:pStyle w:val="PargrafodaLista1"/>
        <w:tabs>
          <w:tab w:val="left" w:pos="284"/>
        </w:tabs>
        <w:ind w:left="284" w:right="0" w:firstLine="0"/>
      </w:pPr>
      <w:r w:rsidRPr="00A075AD">
        <w:t xml:space="preserve">a) 8 </w:t>
      </w:r>
      <w:r w:rsidRPr="00A075AD">
        <w:fldChar w:fldCharType="begin"/>
      </w:r>
      <w:r w:rsidRPr="00A075AD">
        <w:instrText xml:space="preserve"> QUOTE </w:instrText>
      </w:r>
      <w:r w:rsidRPr="005E36B0">
        <w:rPr>
          <w:position w:val="-6"/>
        </w:rPr>
        <w:pict>
          <v:shape id="_x0000_i1050" type="#_x0000_t75" style="width:83.25pt;height:14.25pt">
            <v:imagedata r:id="rId57" o:title="" chromakey="white"/>
          </v:shape>
        </w:pict>
      </w:r>
      <w:r w:rsidRPr="00A075AD">
        <w:instrText xml:space="preserve"> </w:instrText>
      </w:r>
      <w:r w:rsidRPr="00A075AD">
        <w:fldChar w:fldCharType="end"/>
      </w:r>
    </w:p>
    <w:p w:rsidR="00C704E1" w:rsidRPr="00A075AD" w:rsidRDefault="00C704E1" w:rsidP="008C4C1A">
      <w:pPr>
        <w:pStyle w:val="PargrafodaLista1"/>
        <w:tabs>
          <w:tab w:val="left" w:pos="284"/>
        </w:tabs>
        <w:ind w:left="284" w:right="0" w:firstLine="0"/>
      </w:pPr>
      <w:r w:rsidRPr="00A075AD">
        <w:t xml:space="preserve">b) 7 </w:t>
      </w:r>
      <w:r w:rsidRPr="00A075AD">
        <w:fldChar w:fldCharType="begin"/>
      </w:r>
      <w:r w:rsidRPr="00A075AD">
        <w:instrText xml:space="preserve"> QUOTE </w:instrText>
      </w:r>
      <w:r w:rsidRPr="005E36B0">
        <w:rPr>
          <w:position w:val="-6"/>
        </w:rPr>
        <w:pict>
          <v:shape id="_x0000_i1051" type="#_x0000_t75" style="width:83.25pt;height:14.25pt">
            <v:imagedata r:id="rId58" o:title="" chromakey="white"/>
          </v:shape>
        </w:pict>
      </w:r>
      <w:r w:rsidRPr="00A075AD">
        <w:instrText xml:space="preserve"> </w:instrText>
      </w:r>
      <w:r w:rsidRPr="00A075AD">
        <w:fldChar w:fldCharType="end"/>
      </w:r>
    </w:p>
    <w:p w:rsidR="00C704E1" w:rsidRPr="00A075AD" w:rsidRDefault="00C704E1" w:rsidP="008C4C1A">
      <w:pPr>
        <w:pStyle w:val="PargrafodaLista1"/>
        <w:tabs>
          <w:tab w:val="left" w:pos="284"/>
        </w:tabs>
        <w:ind w:left="284" w:right="0" w:firstLine="0"/>
      </w:pPr>
      <w:r w:rsidRPr="00A075AD">
        <w:t xml:space="preserve">c) 6 </w:t>
      </w:r>
      <w:r w:rsidRPr="00A075AD">
        <w:fldChar w:fldCharType="begin"/>
      </w:r>
      <w:r w:rsidRPr="00A075AD">
        <w:instrText xml:space="preserve"> QUOTE </w:instrText>
      </w:r>
      <w:r w:rsidRPr="005E36B0">
        <w:rPr>
          <w:position w:val="-6"/>
        </w:rPr>
        <w:pict>
          <v:shape id="_x0000_i1052" type="#_x0000_t75" style="width:83.25pt;height:14.25pt">
            <v:imagedata r:id="rId58" o:title="" chromakey="white"/>
          </v:shape>
        </w:pict>
      </w:r>
      <w:r w:rsidRPr="00A075AD">
        <w:instrText xml:space="preserve"> </w:instrText>
      </w:r>
      <w:r w:rsidRPr="00A075AD">
        <w:fldChar w:fldCharType="end"/>
      </w:r>
    </w:p>
    <w:p w:rsidR="00C704E1" w:rsidRPr="00A075AD" w:rsidRDefault="00C704E1" w:rsidP="008C4C1A">
      <w:pPr>
        <w:pStyle w:val="PargrafodaLista1"/>
        <w:tabs>
          <w:tab w:val="left" w:pos="284"/>
        </w:tabs>
        <w:ind w:left="284" w:right="0" w:firstLine="0"/>
      </w:pPr>
      <w:r w:rsidRPr="00A075AD">
        <w:t xml:space="preserve">d) 5 </w:t>
      </w:r>
      <w:r w:rsidRPr="00A075AD">
        <w:fldChar w:fldCharType="begin"/>
      </w:r>
      <w:r w:rsidRPr="00A075AD">
        <w:instrText xml:space="preserve"> QUOTE </w:instrText>
      </w:r>
      <w:r w:rsidRPr="005E36B0">
        <w:rPr>
          <w:position w:val="-6"/>
        </w:rPr>
        <w:pict>
          <v:shape id="_x0000_i1053" type="#_x0000_t75" style="width:83.25pt;height:14.25pt">
            <v:imagedata r:id="rId59" o:title="" chromakey="white"/>
          </v:shape>
        </w:pict>
      </w:r>
      <w:r w:rsidRPr="00A075AD">
        <w:instrText xml:space="preserve"> </w:instrText>
      </w:r>
      <w:r w:rsidRPr="00A075AD">
        <w:fldChar w:fldCharType="end"/>
      </w:r>
      <w:r w:rsidRPr="00A075AD">
        <w:t xml:space="preserve">  </w:t>
      </w:r>
    </w:p>
    <w:p w:rsidR="00C704E1" w:rsidRPr="00A075AD" w:rsidRDefault="00C704E1" w:rsidP="008C4C1A">
      <w:pPr>
        <w:pStyle w:val="PargrafodaLista1"/>
        <w:tabs>
          <w:tab w:val="left" w:pos="284"/>
        </w:tabs>
        <w:ind w:left="284" w:firstLine="0"/>
      </w:pPr>
      <w:r w:rsidRPr="00A075AD">
        <w:t>e) 4</w:t>
      </w:r>
    </w:p>
    <w:p w:rsidR="00C704E1" w:rsidRPr="00A075AD" w:rsidRDefault="00C704E1" w:rsidP="008C4C1A">
      <w:pPr>
        <w:ind w:left="284" w:hanging="284"/>
        <w:jc w:val="both"/>
      </w:pPr>
    </w:p>
    <w:p w:rsidR="00C704E1" w:rsidRPr="00A075AD" w:rsidRDefault="00C704E1" w:rsidP="00E908F3">
      <w:pPr>
        <w:ind w:left="284" w:hanging="284"/>
        <w:jc w:val="both"/>
      </w:pPr>
      <w:r>
        <w:br w:type="page"/>
      </w:r>
      <w:r w:rsidRPr="00A075AD">
        <w:t>50. Uma pequena propriedade rural que é utilizada para plantar hortaliças tinha a forma de um quadrado. O dono da propriedade comprou o terreno ao lado e aumentou a medida de um dos lados da sua horta em 6 metros, conforme mostra a figura.  Sabendo que a área total da horta passou a ser 112 m</w:t>
      </w:r>
      <w:r w:rsidRPr="00A075AD">
        <w:rPr>
          <w:vertAlign w:val="superscript"/>
        </w:rPr>
        <w:t>2</w:t>
      </w:r>
      <w:r w:rsidRPr="00A075AD">
        <w:t xml:space="preserve">, o perímetro do atual terreno da horta é: </w:t>
      </w:r>
    </w:p>
    <w:p w:rsidR="00C704E1" w:rsidRPr="00A075AD" w:rsidRDefault="00C704E1" w:rsidP="00E908F3">
      <w:pPr>
        <w:ind w:left="284"/>
        <w:jc w:val="both"/>
      </w:pPr>
      <w:r>
        <w:rPr>
          <w:noProof/>
        </w:rPr>
        <w:pict>
          <v:shape id="_x0000_s1029" type="#_x0000_t75" style="position:absolute;left:0;text-align:left;margin-left:98.55pt;margin-top:4.05pt;width:126.65pt;height:117.55pt;z-index:-251654656">
            <v:imagedata r:id="rId60" o:title=""/>
          </v:shape>
        </w:pict>
      </w:r>
      <w:r w:rsidRPr="00A075AD">
        <w:t>a) 44 m</w:t>
      </w:r>
    </w:p>
    <w:p w:rsidR="00C704E1" w:rsidRPr="00A075AD" w:rsidRDefault="00C704E1" w:rsidP="00E908F3">
      <w:pPr>
        <w:ind w:left="284"/>
        <w:jc w:val="both"/>
      </w:pPr>
      <w:r w:rsidRPr="00A075AD">
        <w:t>b) 22 m</w:t>
      </w:r>
    </w:p>
    <w:p w:rsidR="00C704E1" w:rsidRPr="00A075AD" w:rsidRDefault="00C704E1" w:rsidP="00E908F3">
      <w:pPr>
        <w:ind w:left="284"/>
        <w:jc w:val="both"/>
      </w:pPr>
      <w:r w:rsidRPr="00A075AD">
        <w:t>c) 32 m</w:t>
      </w:r>
    </w:p>
    <w:p w:rsidR="00C704E1" w:rsidRPr="00A075AD" w:rsidRDefault="00C704E1" w:rsidP="00E908F3">
      <w:pPr>
        <w:ind w:left="284"/>
        <w:jc w:val="both"/>
      </w:pPr>
      <w:r w:rsidRPr="00A075AD">
        <w:t>d) 16 m</w:t>
      </w:r>
    </w:p>
    <w:p w:rsidR="00C704E1" w:rsidRPr="00A075AD" w:rsidRDefault="00C704E1" w:rsidP="00E908F3">
      <w:pPr>
        <w:ind w:left="284"/>
        <w:jc w:val="both"/>
      </w:pPr>
      <w:r w:rsidRPr="00A075AD">
        <w:t>e) 28 m</w:t>
      </w:r>
    </w:p>
    <w:p w:rsidR="00C704E1" w:rsidRPr="00A075AD" w:rsidRDefault="00C704E1" w:rsidP="00E908F3">
      <w:pPr>
        <w:jc w:val="both"/>
      </w:pPr>
    </w:p>
    <w:p w:rsidR="00C704E1" w:rsidRPr="00A075AD" w:rsidRDefault="00C704E1" w:rsidP="00E908F3">
      <w:pPr>
        <w:jc w:val="both"/>
      </w:pPr>
    </w:p>
    <w:p w:rsidR="00C704E1" w:rsidRPr="00A075AD" w:rsidRDefault="00C704E1" w:rsidP="00E908F3">
      <w:pPr>
        <w:pStyle w:val="NormalWeb"/>
        <w:spacing w:before="0" w:after="0"/>
        <w:ind w:left="284" w:hanging="284"/>
        <w:jc w:val="both"/>
      </w:pPr>
    </w:p>
    <w:p w:rsidR="00C704E1" w:rsidRPr="00A075AD" w:rsidRDefault="00C704E1" w:rsidP="008C4C1A">
      <w:pPr>
        <w:ind w:left="284" w:hanging="284"/>
        <w:jc w:val="both"/>
      </w:pPr>
    </w:p>
    <w:p w:rsidR="00C704E1" w:rsidRPr="00A075AD" w:rsidRDefault="00C704E1" w:rsidP="008C4C1A">
      <w:pPr>
        <w:ind w:left="284" w:hanging="284"/>
        <w:jc w:val="both"/>
      </w:pPr>
      <w:r w:rsidRPr="00A075AD">
        <w:t xml:space="preserve">51. Um engenheiro vai projetar uma piscina em forma de paralelepípedo reto-retângulo, cujas dimensões internas são, em metros, expressas por </w:t>
      </w:r>
      <w:r w:rsidRPr="00A075AD">
        <w:rPr>
          <w:b/>
          <w:bCs/>
        </w:rPr>
        <w:t>x</w:t>
      </w:r>
      <w:r w:rsidRPr="00A075AD">
        <w:t xml:space="preserve">, </w:t>
      </w:r>
      <w:r w:rsidRPr="00A075AD">
        <w:rPr>
          <w:b/>
          <w:bCs/>
        </w:rPr>
        <w:t>30 – x</w:t>
      </w:r>
      <w:r w:rsidRPr="00A075AD">
        <w:t xml:space="preserve"> e </w:t>
      </w:r>
      <w:r w:rsidRPr="00A075AD">
        <w:rPr>
          <w:b/>
          <w:bCs/>
        </w:rPr>
        <w:t>2</w:t>
      </w:r>
      <w:r w:rsidRPr="00A075AD">
        <w:t>. Sabendo que o volume da piscina é dado pelo produto das dimensões, então, o maior volume que essa piscina poderá ter é igual a:</w:t>
      </w:r>
    </w:p>
    <w:p w:rsidR="00C704E1" w:rsidRPr="00A075AD" w:rsidRDefault="00C704E1" w:rsidP="008C4C1A">
      <w:pPr>
        <w:ind w:left="284"/>
      </w:pPr>
      <w:r>
        <w:rPr>
          <w:noProof/>
        </w:rPr>
        <w:pict>
          <v:shape id="_x0000_s1030" type="#_x0000_t75" style="position:absolute;left:0;text-align:left;margin-left:115.15pt;margin-top:1.4pt;width:154.9pt;height:83.2pt;z-index:-251655680">
            <v:imagedata r:id="rId61" o:title=""/>
          </v:shape>
        </w:pict>
      </w:r>
      <w:r w:rsidRPr="00A075AD">
        <w:t>a) 350 m</w:t>
      </w:r>
      <w:r w:rsidRPr="00A075AD">
        <w:rPr>
          <w:vertAlign w:val="superscript"/>
        </w:rPr>
        <w:t>3</w:t>
      </w:r>
    </w:p>
    <w:p w:rsidR="00C704E1" w:rsidRPr="00A075AD" w:rsidRDefault="00C704E1" w:rsidP="008C4C1A">
      <w:pPr>
        <w:ind w:left="284"/>
      </w:pPr>
      <w:r w:rsidRPr="00A075AD">
        <w:t>b) 400 m</w:t>
      </w:r>
      <w:r w:rsidRPr="00A075AD">
        <w:rPr>
          <w:vertAlign w:val="superscript"/>
        </w:rPr>
        <w:t>3</w:t>
      </w:r>
    </w:p>
    <w:p w:rsidR="00C704E1" w:rsidRPr="00A075AD" w:rsidRDefault="00C704E1" w:rsidP="008C4C1A">
      <w:pPr>
        <w:ind w:left="284"/>
      </w:pPr>
      <w:r w:rsidRPr="00A075AD">
        <w:t>c) 450 m</w:t>
      </w:r>
      <w:r w:rsidRPr="00A075AD">
        <w:rPr>
          <w:vertAlign w:val="superscript"/>
        </w:rPr>
        <w:t>3</w:t>
      </w:r>
    </w:p>
    <w:p w:rsidR="00C704E1" w:rsidRPr="00A075AD" w:rsidRDefault="00C704E1" w:rsidP="008C4C1A">
      <w:pPr>
        <w:ind w:left="284"/>
      </w:pPr>
      <w:r w:rsidRPr="00A075AD">
        <w:t>d) 500 m</w:t>
      </w:r>
      <w:r w:rsidRPr="00A075AD">
        <w:rPr>
          <w:vertAlign w:val="superscript"/>
        </w:rPr>
        <w:t>3</w:t>
      </w:r>
    </w:p>
    <w:p w:rsidR="00C704E1" w:rsidRPr="00A075AD" w:rsidRDefault="00C704E1" w:rsidP="008C4C1A">
      <w:pPr>
        <w:pStyle w:val="PargrafodaLista1"/>
        <w:ind w:left="284" w:firstLine="0"/>
      </w:pPr>
      <w:r w:rsidRPr="00A075AD">
        <w:t>e) 600 m</w:t>
      </w:r>
      <w:r w:rsidRPr="00A075AD">
        <w:rPr>
          <w:vertAlign w:val="superscript"/>
        </w:rPr>
        <w:t>3</w:t>
      </w:r>
    </w:p>
    <w:p w:rsidR="00C704E1" w:rsidRDefault="00C704E1" w:rsidP="008C4C1A">
      <w:pPr>
        <w:pStyle w:val="PargrafodaLista1"/>
        <w:ind w:left="0" w:firstLine="0"/>
      </w:pPr>
    </w:p>
    <w:p w:rsidR="00C704E1" w:rsidRPr="00A075AD" w:rsidRDefault="00C704E1" w:rsidP="008C4C1A">
      <w:pPr>
        <w:pStyle w:val="PargrafodaLista1"/>
        <w:ind w:left="0" w:firstLine="0"/>
      </w:pPr>
    </w:p>
    <w:p w:rsidR="00C704E1" w:rsidRPr="00A075AD" w:rsidRDefault="00C704E1" w:rsidP="008C4C1A">
      <w:pPr>
        <w:ind w:left="284" w:hanging="284"/>
        <w:jc w:val="both"/>
      </w:pPr>
      <w:r w:rsidRPr="00A075AD">
        <w:t xml:space="preserve">52. Considere a parábola de equação </w:t>
      </w:r>
      <w:r w:rsidRPr="00A075AD">
        <w:rPr>
          <w:b/>
          <w:bCs/>
        </w:rPr>
        <w:t>y = x</w:t>
      </w:r>
      <w:r w:rsidRPr="00A075AD">
        <w:rPr>
          <w:b/>
          <w:bCs/>
          <w:vertAlign w:val="superscript"/>
        </w:rPr>
        <w:t>2</w:t>
      </w:r>
      <w:r w:rsidRPr="00A075AD">
        <w:rPr>
          <w:b/>
          <w:bCs/>
        </w:rPr>
        <w:t xml:space="preserve"> – 4x + m</w:t>
      </w:r>
      <w:r w:rsidRPr="00A075AD">
        <w:t xml:space="preserve">. Para que a abscissa e a ordenada do vértice dessa parábola sejam iguais, então </w:t>
      </w:r>
      <w:r w:rsidRPr="00A075AD">
        <w:rPr>
          <w:b/>
          <w:bCs/>
        </w:rPr>
        <w:t>m</w:t>
      </w:r>
      <w:r w:rsidRPr="00A075AD">
        <w:t xml:space="preserve"> deve ser igual a:</w:t>
      </w:r>
    </w:p>
    <w:p w:rsidR="00C704E1" w:rsidRPr="00A075AD" w:rsidRDefault="00C704E1" w:rsidP="008C4C1A">
      <w:pPr>
        <w:ind w:left="284"/>
        <w:jc w:val="both"/>
      </w:pPr>
      <w:r w:rsidRPr="00A075AD">
        <w:t>a) 10</w:t>
      </w:r>
      <w:r w:rsidRPr="00A075AD">
        <w:tab/>
      </w:r>
      <w:r w:rsidRPr="00A075AD">
        <w:tab/>
      </w:r>
    </w:p>
    <w:p w:rsidR="00C704E1" w:rsidRPr="00A075AD" w:rsidRDefault="00C704E1" w:rsidP="008C4C1A">
      <w:pPr>
        <w:ind w:left="284"/>
        <w:jc w:val="both"/>
      </w:pPr>
      <w:r w:rsidRPr="00A075AD">
        <w:t>b) 6</w:t>
      </w:r>
      <w:r w:rsidRPr="00A075AD">
        <w:tab/>
      </w:r>
      <w:r w:rsidRPr="00A075AD">
        <w:tab/>
      </w:r>
    </w:p>
    <w:p w:rsidR="00C704E1" w:rsidRPr="00A075AD" w:rsidRDefault="00C704E1" w:rsidP="008C4C1A">
      <w:pPr>
        <w:ind w:left="284"/>
        <w:jc w:val="both"/>
      </w:pPr>
      <w:r w:rsidRPr="00A075AD">
        <w:t>c) 2</w:t>
      </w:r>
      <w:r w:rsidRPr="00A075AD">
        <w:tab/>
      </w:r>
      <w:r w:rsidRPr="00A075AD">
        <w:tab/>
      </w:r>
    </w:p>
    <w:p w:rsidR="00C704E1" w:rsidRPr="00A075AD" w:rsidRDefault="00C704E1" w:rsidP="008C4C1A">
      <w:pPr>
        <w:ind w:left="284"/>
        <w:jc w:val="both"/>
      </w:pPr>
      <w:r w:rsidRPr="00A075AD">
        <w:t>d) 4</w:t>
      </w:r>
      <w:r w:rsidRPr="00A075AD">
        <w:tab/>
      </w:r>
      <w:r w:rsidRPr="00A075AD">
        <w:tab/>
      </w:r>
    </w:p>
    <w:p w:rsidR="00C704E1" w:rsidRPr="00A075AD" w:rsidRDefault="00C704E1" w:rsidP="008C4C1A">
      <w:pPr>
        <w:ind w:left="284"/>
        <w:jc w:val="both"/>
      </w:pPr>
      <w:r w:rsidRPr="00A075AD">
        <w:t>e) 8</w:t>
      </w:r>
    </w:p>
    <w:p w:rsidR="00C704E1" w:rsidRPr="00A075AD" w:rsidRDefault="00C704E1" w:rsidP="008C4C1A">
      <w:pPr>
        <w:autoSpaceDE w:val="0"/>
        <w:autoSpaceDN w:val="0"/>
        <w:adjustRightInd w:val="0"/>
        <w:ind w:left="426" w:hanging="426"/>
      </w:pPr>
    </w:p>
    <w:p w:rsidR="00C704E1" w:rsidRPr="00A075AD" w:rsidRDefault="00C704E1" w:rsidP="008C4C1A">
      <w:pPr>
        <w:tabs>
          <w:tab w:val="left" w:pos="426"/>
        </w:tabs>
        <w:ind w:left="284" w:hanging="284"/>
        <w:jc w:val="both"/>
      </w:pPr>
      <w:r w:rsidRPr="00A075AD">
        <w:rPr>
          <w:lang w:val="pt-PT"/>
        </w:rPr>
        <w:t xml:space="preserve">53. </w:t>
      </w:r>
      <w:r w:rsidRPr="00A075AD">
        <w:t>A área de um retângulo é 48 m</w:t>
      </w:r>
      <w:r w:rsidRPr="00A075AD">
        <w:rPr>
          <w:vertAlign w:val="superscript"/>
        </w:rPr>
        <w:t>2</w:t>
      </w:r>
      <w:r w:rsidRPr="00A075AD">
        <w:t xml:space="preserve"> e a sua diagonal mede 10 m. O perímetro do retângulo é igual a:</w:t>
      </w:r>
    </w:p>
    <w:p w:rsidR="00C704E1" w:rsidRPr="00A075AD" w:rsidRDefault="00C704E1" w:rsidP="008C4C1A">
      <w:pPr>
        <w:ind w:left="284"/>
        <w:jc w:val="both"/>
      </w:pPr>
      <w:r w:rsidRPr="00A075AD">
        <w:t>a) 12 m</w:t>
      </w:r>
    </w:p>
    <w:p w:rsidR="00C704E1" w:rsidRPr="00A075AD" w:rsidRDefault="00C704E1" w:rsidP="008C4C1A">
      <w:pPr>
        <w:ind w:left="284"/>
        <w:jc w:val="both"/>
      </w:pPr>
      <w:r w:rsidRPr="00A075AD">
        <w:t>b) 14 m</w:t>
      </w:r>
    </w:p>
    <w:p w:rsidR="00C704E1" w:rsidRPr="00A075AD" w:rsidRDefault="00C704E1" w:rsidP="008C4C1A">
      <w:pPr>
        <w:ind w:left="284"/>
        <w:jc w:val="both"/>
      </w:pPr>
      <w:r w:rsidRPr="00A075AD">
        <w:t>c) 20 m</w:t>
      </w:r>
    </w:p>
    <w:p w:rsidR="00C704E1" w:rsidRPr="00A075AD" w:rsidRDefault="00C704E1" w:rsidP="008C4C1A">
      <w:pPr>
        <w:ind w:left="284"/>
        <w:jc w:val="both"/>
      </w:pPr>
      <w:r w:rsidRPr="00A075AD">
        <w:t>d) 28 m</w:t>
      </w:r>
    </w:p>
    <w:p w:rsidR="00C704E1" w:rsidRPr="00A075AD" w:rsidRDefault="00C704E1" w:rsidP="008C4C1A">
      <w:pPr>
        <w:tabs>
          <w:tab w:val="left" w:pos="709"/>
        </w:tabs>
        <w:ind w:left="284"/>
        <w:jc w:val="both"/>
      </w:pPr>
      <w:r w:rsidRPr="00A075AD">
        <w:t>e) 30 m</w:t>
      </w:r>
    </w:p>
    <w:p w:rsidR="00C704E1" w:rsidRPr="00A075AD" w:rsidRDefault="00C704E1" w:rsidP="008C4C1A">
      <w:pPr>
        <w:jc w:val="both"/>
      </w:pPr>
      <w:r w:rsidRPr="00A075AD">
        <w:tab/>
      </w:r>
    </w:p>
    <w:p w:rsidR="00C704E1" w:rsidRPr="00A075AD" w:rsidRDefault="00C704E1" w:rsidP="00993580">
      <w:r w:rsidRPr="00A075AD">
        <w:t xml:space="preserve">54. Na figura abaixo, está representado um paralelogramo.  O valor de </w:t>
      </w:r>
      <w:r w:rsidRPr="00A075AD">
        <w:rPr>
          <w:b/>
          <w:bCs/>
        </w:rPr>
        <w:t>x</w:t>
      </w:r>
      <w:r w:rsidRPr="00A075AD">
        <w:rPr>
          <w:b/>
          <w:bCs/>
          <w:vertAlign w:val="superscript"/>
        </w:rPr>
        <w:t>2</w:t>
      </w:r>
      <w:r w:rsidRPr="00A075AD">
        <w:rPr>
          <w:b/>
          <w:bCs/>
        </w:rPr>
        <w:t xml:space="preserve"> – y</w:t>
      </w:r>
      <w:r w:rsidRPr="00A075AD">
        <w:rPr>
          <w:b/>
          <w:bCs/>
          <w:vertAlign w:val="superscript"/>
        </w:rPr>
        <w:t>2</w:t>
      </w:r>
      <w:r w:rsidRPr="00A075AD">
        <w:t xml:space="preserve"> é igual a:</w:t>
      </w:r>
    </w:p>
    <w:p w:rsidR="00C704E1" w:rsidRPr="00A075AD" w:rsidRDefault="00C704E1" w:rsidP="00993580">
      <w:pPr>
        <w:ind w:left="284"/>
      </w:pPr>
      <w:r>
        <w:rPr>
          <w:noProof/>
        </w:rPr>
        <w:pict>
          <v:shape id="_x0000_s1031" type="#_x0000_t75" style="position:absolute;left:0;text-align:left;margin-left:68.85pt;margin-top:.95pt;width:154.85pt;height:100.9pt;z-index:-251659776">
            <v:imagedata r:id="rId62" o:title=""/>
          </v:shape>
        </w:pict>
      </w:r>
      <w:r w:rsidRPr="00A075AD">
        <w:t>a) 36</w:t>
      </w:r>
    </w:p>
    <w:p w:rsidR="00C704E1" w:rsidRPr="00A075AD" w:rsidRDefault="00C704E1" w:rsidP="00993580">
      <w:pPr>
        <w:ind w:left="284"/>
      </w:pPr>
      <w:r w:rsidRPr="00A075AD">
        <w:t>b) 25</w:t>
      </w:r>
    </w:p>
    <w:p w:rsidR="00C704E1" w:rsidRPr="00A075AD" w:rsidRDefault="00C704E1" w:rsidP="00993580">
      <w:pPr>
        <w:ind w:left="284"/>
      </w:pPr>
      <w:r w:rsidRPr="00A075AD">
        <w:t>c) 16</w:t>
      </w:r>
    </w:p>
    <w:p w:rsidR="00C704E1" w:rsidRPr="00A075AD" w:rsidRDefault="00C704E1" w:rsidP="00993580">
      <w:pPr>
        <w:ind w:left="284"/>
      </w:pPr>
      <w:r w:rsidRPr="00A075AD">
        <w:t>d) 9</w:t>
      </w:r>
    </w:p>
    <w:p w:rsidR="00C704E1" w:rsidRPr="00A075AD" w:rsidRDefault="00C704E1" w:rsidP="00993580">
      <w:pPr>
        <w:ind w:left="284"/>
      </w:pPr>
      <w:r w:rsidRPr="00A075AD">
        <w:t>e) 4</w:t>
      </w:r>
    </w:p>
    <w:p w:rsidR="00C704E1" w:rsidRPr="00A075AD" w:rsidRDefault="00C704E1" w:rsidP="00993580"/>
    <w:p w:rsidR="00C704E1" w:rsidRPr="00A075AD" w:rsidRDefault="00C704E1" w:rsidP="00993580">
      <w:pPr>
        <w:ind w:left="284" w:hanging="284"/>
        <w:jc w:val="both"/>
      </w:pPr>
    </w:p>
    <w:p w:rsidR="00C704E1" w:rsidRPr="00A075AD" w:rsidRDefault="00C704E1" w:rsidP="00993580">
      <w:pPr>
        <w:pStyle w:val="PargrafodaLista1"/>
        <w:ind w:left="284" w:hanging="284"/>
      </w:pPr>
      <w:r>
        <w:br w:type="page"/>
      </w:r>
      <w:r w:rsidRPr="00A075AD">
        <w:t xml:space="preserve">55. Um ciclista subiu uma rampa com inclinação de 3º, conforme mostra a figura abaixo.  Sabendo que o ponto mais alto da rampa se encontra a uma altura de 2,08 m, então, a distância que o ciclista percorreu, da base da rampa até o seu topo, foi de:  </w:t>
      </w:r>
    </w:p>
    <w:p w:rsidR="00C704E1" w:rsidRPr="00A075AD" w:rsidRDefault="00C704E1" w:rsidP="00993580">
      <w:pPr>
        <w:pStyle w:val="PargrafodaLista1"/>
        <w:ind w:left="284" w:firstLine="0"/>
      </w:pPr>
      <w:r>
        <w:rPr>
          <w:noProof/>
        </w:rPr>
        <w:pict>
          <v:group id="_x0000_s1032" style="position:absolute;left:0;text-align:left;margin-left:98.35pt;margin-top:1.2pt;width:136.8pt;height:85pt;z-index:-251658752" coordorigin="7176,2853" coordsize="3467,1931">
            <v:shape id="_x0000_s1033" type="#_x0000_t75" style="position:absolute;left:7176;top:2853;width:3467;height:1931">
              <v:imagedata r:id="rId63" o:title=""/>
            </v:shape>
            <v:shapetype id="_x0000_t202" coordsize="21600,21600" o:spt="202" path="m,l,21600r21600,l21600,xe">
              <v:stroke joinstyle="miter"/>
              <v:path gradientshapeok="t" o:connecttype="rect"/>
            </v:shapetype>
            <v:shape id="_x0000_s1034" type="#_x0000_t202" style="position:absolute;left:8321;top:4222;width:801;height:379" filled="f" stroked="f">
              <v:textbox>
                <w:txbxContent>
                  <w:p w:rsidR="00C704E1" w:rsidRPr="00AA7ACA" w:rsidRDefault="00C704E1" w:rsidP="00993580">
                    <w:pPr>
                      <w:jc w:val="center"/>
                      <w:rPr>
                        <w:sz w:val="20"/>
                        <w:szCs w:val="20"/>
                      </w:rPr>
                    </w:pPr>
                    <w:r w:rsidRPr="00AA7ACA">
                      <w:rPr>
                        <w:sz w:val="20"/>
                        <w:szCs w:val="20"/>
                      </w:rPr>
                      <w:t>3</w:t>
                    </w:r>
                    <w:r w:rsidRPr="00AA7ACA">
                      <w:rPr>
                        <w:sz w:val="20"/>
                        <w:szCs w:val="20"/>
                        <w:vertAlign w:val="superscript"/>
                      </w:rPr>
                      <w:t>o</w:t>
                    </w:r>
                  </w:p>
                </w:txbxContent>
              </v:textbox>
            </v:shape>
          </v:group>
        </w:pict>
      </w:r>
      <w:r w:rsidRPr="00A075AD">
        <w:t>(</w:t>
      </w:r>
      <w:r w:rsidRPr="00A075AD">
        <w:rPr>
          <w:b/>
          <w:bCs/>
        </w:rPr>
        <w:t>Utilize</w:t>
      </w:r>
      <w:r w:rsidRPr="00A075AD">
        <w:t>: sen3</w:t>
      </w:r>
      <w:r w:rsidRPr="00A075AD">
        <w:rPr>
          <w:vertAlign w:val="superscript"/>
        </w:rPr>
        <w:t>o</w:t>
      </w:r>
      <w:r w:rsidRPr="00A075AD">
        <w:t xml:space="preserve"> = 0,052)</w:t>
      </w:r>
    </w:p>
    <w:p w:rsidR="00C704E1" w:rsidRPr="00A075AD" w:rsidRDefault="00C704E1" w:rsidP="00993580">
      <w:pPr>
        <w:pStyle w:val="PargrafodaLista1"/>
        <w:ind w:left="284" w:firstLine="0"/>
      </w:pPr>
      <w:r w:rsidRPr="00A075AD">
        <w:t>a) 30 m</w:t>
      </w:r>
    </w:p>
    <w:p w:rsidR="00C704E1" w:rsidRPr="00A075AD" w:rsidRDefault="00C704E1" w:rsidP="00993580">
      <w:pPr>
        <w:pStyle w:val="PargrafodaLista1"/>
        <w:ind w:left="284" w:firstLine="0"/>
      </w:pPr>
      <w:r w:rsidRPr="00A075AD">
        <w:t>b) 35 m</w:t>
      </w:r>
    </w:p>
    <w:p w:rsidR="00C704E1" w:rsidRPr="00A075AD" w:rsidRDefault="00C704E1" w:rsidP="00993580">
      <w:pPr>
        <w:pStyle w:val="PargrafodaLista1"/>
        <w:ind w:left="284" w:firstLine="0"/>
      </w:pPr>
      <w:r w:rsidRPr="00A075AD">
        <w:t>c) 40 m</w:t>
      </w:r>
    </w:p>
    <w:p w:rsidR="00C704E1" w:rsidRPr="00A075AD" w:rsidRDefault="00C704E1" w:rsidP="00993580">
      <w:pPr>
        <w:pStyle w:val="PargrafodaLista1"/>
        <w:ind w:left="284" w:firstLine="0"/>
      </w:pPr>
      <w:r w:rsidRPr="00A075AD">
        <w:t>d) 45 m</w:t>
      </w:r>
    </w:p>
    <w:p w:rsidR="00C704E1" w:rsidRPr="00A075AD" w:rsidRDefault="00C704E1" w:rsidP="00993580">
      <w:pPr>
        <w:pStyle w:val="PargrafodaLista1"/>
        <w:ind w:left="284" w:firstLine="0"/>
      </w:pPr>
      <w:r w:rsidRPr="00A075AD">
        <w:t>e) 50 m</w:t>
      </w:r>
    </w:p>
    <w:p w:rsidR="00C704E1" w:rsidRPr="00A075AD" w:rsidRDefault="00C704E1" w:rsidP="00993580">
      <w:pPr>
        <w:ind w:left="284" w:hanging="284"/>
      </w:pPr>
    </w:p>
    <w:p w:rsidR="00C704E1" w:rsidRPr="00A075AD" w:rsidRDefault="00C704E1" w:rsidP="00993580">
      <w:pPr>
        <w:ind w:left="284" w:hanging="284"/>
        <w:jc w:val="both"/>
      </w:pPr>
      <w:r>
        <w:rPr>
          <w:noProof/>
        </w:rPr>
        <w:pict>
          <v:shape id="_x0000_s1035" type="#_x0000_t75" style="position:absolute;left:0;text-align:left;margin-left:9.1pt;margin-top:30.1pt;width:387.1pt;height:121pt;z-index:-251660800">
            <v:imagedata r:id="rId64" o:title=""/>
          </v:shape>
        </w:pict>
      </w:r>
      <w:r w:rsidRPr="00A075AD">
        <w:t>56. Um passageiro em um avião avista duas cidades A e B sob ângulos de 15</w:t>
      </w:r>
      <w:r w:rsidRPr="00A075AD">
        <w:rPr>
          <w:vertAlign w:val="superscript"/>
        </w:rPr>
        <w:t>o</w:t>
      </w:r>
      <w:r w:rsidRPr="00A075AD">
        <w:t xml:space="preserve"> e 30</w:t>
      </w:r>
      <w:r w:rsidRPr="00A075AD">
        <w:rPr>
          <w:vertAlign w:val="superscript"/>
        </w:rPr>
        <w:t>o</w:t>
      </w:r>
      <w:r w:rsidRPr="00A075AD">
        <w:t>, respectivamente, conforme a figura abaixo.  Se o avião está a uma altitude de 3 km, então, a distância entre as cidades A e B é:</w:t>
      </w:r>
    </w:p>
    <w:p w:rsidR="00C704E1" w:rsidRPr="00A075AD" w:rsidRDefault="00C704E1" w:rsidP="00993580">
      <w:pPr>
        <w:ind w:left="284"/>
        <w:jc w:val="both"/>
      </w:pPr>
      <w:r w:rsidRPr="00A075AD">
        <w:t>(</w:t>
      </w:r>
      <w:r w:rsidRPr="00A075AD">
        <w:rPr>
          <w:b/>
          <w:bCs/>
        </w:rPr>
        <w:t>Considere</w:t>
      </w:r>
      <w:r w:rsidRPr="00A075AD">
        <w:t>: tg15° = 0,3 e tg30° = 0,6)</w:t>
      </w:r>
    </w:p>
    <w:p w:rsidR="00C704E1" w:rsidRPr="00A075AD" w:rsidRDefault="00C704E1" w:rsidP="00993580">
      <w:pPr>
        <w:ind w:left="284" w:hanging="284"/>
        <w:jc w:val="both"/>
      </w:pPr>
    </w:p>
    <w:p w:rsidR="00C704E1" w:rsidRPr="00A075AD" w:rsidRDefault="00C704E1" w:rsidP="00993580">
      <w:pPr>
        <w:ind w:hanging="425"/>
      </w:pPr>
    </w:p>
    <w:p w:rsidR="00C704E1" w:rsidRPr="00A075AD" w:rsidRDefault="00C704E1" w:rsidP="00993580">
      <w:pPr>
        <w:ind w:hanging="425"/>
      </w:pPr>
    </w:p>
    <w:p w:rsidR="00C704E1" w:rsidRPr="00A075AD" w:rsidRDefault="00C704E1" w:rsidP="00993580">
      <w:pPr>
        <w:ind w:hanging="425"/>
      </w:pPr>
    </w:p>
    <w:p w:rsidR="00C704E1" w:rsidRPr="00A075AD" w:rsidRDefault="00C704E1" w:rsidP="00993580">
      <w:pPr>
        <w:ind w:hanging="425"/>
      </w:pPr>
    </w:p>
    <w:p w:rsidR="00C704E1" w:rsidRPr="00A075AD" w:rsidRDefault="00C704E1" w:rsidP="00993580">
      <w:pPr>
        <w:ind w:left="284"/>
      </w:pPr>
    </w:p>
    <w:p w:rsidR="00C704E1" w:rsidRPr="00A075AD" w:rsidRDefault="00C704E1" w:rsidP="00993580">
      <w:pPr>
        <w:ind w:left="284"/>
      </w:pPr>
    </w:p>
    <w:p w:rsidR="00C704E1" w:rsidRPr="00A075AD" w:rsidRDefault="00C704E1" w:rsidP="00993580">
      <w:pPr>
        <w:ind w:left="284"/>
      </w:pPr>
      <w:r w:rsidRPr="00A075AD">
        <w:t>a) 5 km</w:t>
      </w:r>
    </w:p>
    <w:p w:rsidR="00C704E1" w:rsidRPr="00A075AD" w:rsidRDefault="00C704E1" w:rsidP="00993580">
      <w:pPr>
        <w:ind w:left="284"/>
      </w:pPr>
      <w:r w:rsidRPr="00A075AD">
        <w:t>b) 9 km</w:t>
      </w:r>
    </w:p>
    <w:p w:rsidR="00C704E1" w:rsidRPr="00A075AD" w:rsidRDefault="00C704E1" w:rsidP="00993580">
      <w:pPr>
        <w:ind w:left="284"/>
      </w:pPr>
      <w:r w:rsidRPr="00A075AD">
        <w:t>c) 6 km</w:t>
      </w:r>
    </w:p>
    <w:p w:rsidR="00C704E1" w:rsidRPr="00A075AD" w:rsidRDefault="00C704E1" w:rsidP="00993580">
      <w:pPr>
        <w:ind w:left="284"/>
      </w:pPr>
      <w:r w:rsidRPr="00A075AD">
        <w:t>d) 8 km</w:t>
      </w:r>
    </w:p>
    <w:p w:rsidR="00C704E1" w:rsidRPr="00A075AD" w:rsidRDefault="00C704E1" w:rsidP="00993580">
      <w:pPr>
        <w:pStyle w:val="PargrafodaLista1"/>
        <w:ind w:left="284" w:firstLine="0"/>
      </w:pPr>
      <w:r w:rsidRPr="00A075AD">
        <w:t>e) 4 km</w:t>
      </w:r>
    </w:p>
    <w:p w:rsidR="00C704E1" w:rsidRPr="00A075AD" w:rsidRDefault="00C704E1" w:rsidP="00993580">
      <w:pPr>
        <w:pStyle w:val="SemEspaamento1"/>
        <w:ind w:left="284" w:hanging="284"/>
        <w:jc w:val="both"/>
        <w:rPr>
          <w:rFonts w:ascii="Times New Roman" w:hAnsi="Times New Roman" w:cs="Times New Roman"/>
          <w:sz w:val="24"/>
          <w:szCs w:val="24"/>
        </w:rPr>
      </w:pPr>
    </w:p>
    <w:p w:rsidR="00C704E1" w:rsidRPr="00A075AD" w:rsidRDefault="00C704E1" w:rsidP="00993580">
      <w:pPr>
        <w:pStyle w:val="SemEspaamento1"/>
        <w:ind w:left="284" w:hanging="284"/>
        <w:jc w:val="both"/>
        <w:rPr>
          <w:rFonts w:ascii="Times New Roman" w:hAnsi="Times New Roman" w:cs="Times New Roman"/>
          <w:sz w:val="24"/>
          <w:szCs w:val="24"/>
        </w:rPr>
      </w:pPr>
      <w:r w:rsidRPr="00A075AD">
        <w:rPr>
          <w:rFonts w:ascii="Times New Roman" w:hAnsi="Times New Roman" w:cs="Times New Roman"/>
          <w:sz w:val="24"/>
          <w:szCs w:val="24"/>
        </w:rPr>
        <w:t>57. Victoria participou de uma caça ao tesouro e para isso utilizou um mapa de instruções e uma bússola. Ao chegar à última instrução para encontrar o tesouro, ela deu 120 passos para oeste (O), mas deveria ter dado 50 passos para o norte (N). Ao perceber o erro, pensou em voltar para a posição anterior e seguir para a direção correta, no entanto, pensou que poderia economizar alguns passos se soubesse a direção exata do tesouro. Caso pudesse ir direto ao tesouro, em vez de voltar à posição anterior, a quantidade de passos a menos que Victoria daria seria:</w:t>
      </w:r>
    </w:p>
    <w:p w:rsidR="00C704E1" w:rsidRPr="00A075AD" w:rsidRDefault="00C704E1" w:rsidP="00993580">
      <w:pPr>
        <w:pStyle w:val="SemEspaamento1"/>
        <w:ind w:left="284"/>
        <w:rPr>
          <w:rFonts w:ascii="Times New Roman" w:hAnsi="Times New Roman" w:cs="Times New Roman"/>
          <w:sz w:val="24"/>
          <w:szCs w:val="24"/>
        </w:rPr>
      </w:pPr>
      <w:r>
        <w:rPr>
          <w:noProof/>
          <w:lang w:eastAsia="pt-BR"/>
        </w:rPr>
        <w:pict>
          <v:shape id="_x0000_s1036" type="#_x0000_t75" style="position:absolute;left:0;text-align:left;margin-left:69.5pt;margin-top:12.45pt;width:92.2pt;height:80.6pt;z-index:-251657728">
            <v:imagedata r:id="rId65" o:title=""/>
          </v:shape>
        </w:pict>
      </w:r>
      <w:r w:rsidRPr="00A075AD">
        <w:rPr>
          <w:rFonts w:ascii="Times New Roman" w:hAnsi="Times New Roman" w:cs="Times New Roman"/>
          <w:sz w:val="24"/>
          <w:szCs w:val="24"/>
        </w:rPr>
        <w:t>a) 20</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b) 30</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c) 60</w:t>
      </w:r>
    </w:p>
    <w:p w:rsidR="00C704E1" w:rsidRPr="00A075AD" w:rsidRDefault="00C704E1" w:rsidP="00993580">
      <w:pPr>
        <w:pStyle w:val="SemEspaamento1"/>
        <w:ind w:left="284"/>
        <w:rPr>
          <w:rFonts w:ascii="Times New Roman" w:hAnsi="Times New Roman" w:cs="Times New Roman"/>
          <w:sz w:val="24"/>
          <w:szCs w:val="24"/>
        </w:rPr>
      </w:pPr>
      <w:r w:rsidRPr="00A075AD">
        <w:rPr>
          <w:rFonts w:ascii="Times New Roman" w:hAnsi="Times New Roman" w:cs="Times New Roman"/>
          <w:sz w:val="24"/>
          <w:szCs w:val="24"/>
        </w:rPr>
        <w:t>d) 50</w:t>
      </w:r>
    </w:p>
    <w:p w:rsidR="00C704E1" w:rsidRPr="00A075AD" w:rsidRDefault="00C704E1" w:rsidP="00993580">
      <w:pPr>
        <w:pStyle w:val="PargrafodaLista1"/>
        <w:tabs>
          <w:tab w:val="left" w:pos="284"/>
        </w:tabs>
        <w:ind w:left="284" w:firstLine="0"/>
      </w:pPr>
      <w:r w:rsidRPr="00A075AD">
        <w:t>e) 40</w:t>
      </w:r>
    </w:p>
    <w:p w:rsidR="00C704E1" w:rsidRPr="00A075AD" w:rsidRDefault="00C704E1" w:rsidP="00993580">
      <w:pPr>
        <w:ind w:left="284" w:hanging="284"/>
        <w:jc w:val="both"/>
      </w:pPr>
    </w:p>
    <w:p w:rsidR="00C704E1" w:rsidRPr="00A075AD" w:rsidRDefault="00C704E1" w:rsidP="00993580">
      <w:pPr>
        <w:ind w:left="284" w:hanging="284"/>
        <w:jc w:val="both"/>
      </w:pPr>
      <w:r>
        <w:br w:type="page"/>
      </w:r>
      <w:r w:rsidRPr="00A075AD">
        <w:t>58. O balão da figura abaixo se encontra a uma distância de 600 m do topo do prédio e está a 430 m de altitude.  Com base nessas informações e na ilustração, podemos concluir que a altura do prédio é igual a:</w:t>
      </w:r>
    </w:p>
    <w:p w:rsidR="00C704E1" w:rsidRPr="00A075AD" w:rsidRDefault="00C704E1" w:rsidP="00993580">
      <w:pPr>
        <w:pStyle w:val="PargrafodaLista1"/>
        <w:ind w:left="284" w:firstLine="0"/>
      </w:pPr>
      <w:r>
        <w:rPr>
          <w:noProof/>
        </w:rPr>
        <w:pict>
          <v:group id="_x0000_s1037" style="position:absolute;left:0;text-align:left;margin-left:74.55pt;margin-top:8.05pt;width:165.2pt;height:139.55pt;z-index:251654656" coordorigin="2993,9532" coordsize="3982,3289">
            <v:group id="_x0000_s1038" style="position:absolute;left:2993;top:9532;width:3982;height:3289" coordorigin="5555,9618" coordsize="3982,3289">
              <v:shapetype id="_x0000_t32" coordsize="21600,21600" o:spt="32" o:oned="t" path="m,l21600,21600e" filled="f">
                <v:path arrowok="t" fillok="f" o:connecttype="none"/>
                <o:lock v:ext="edit" shapetype="t"/>
              </v:shapetype>
              <v:shape id="_x0000_s1039" type="#_x0000_t32" style="position:absolute;left:9353;top:11594;width:13;height:1004;flip:x" o:connectortype="straight">
                <v:stroke dashstyle="dash"/>
              </v:shape>
              <v:group id="_x0000_s1040" style="position:absolute;left:5555;top:9618;width:3982;height:3289" coordorigin="5555,10018" coordsize="3982,3289">
                <v:shape id="_x0000_s1041" type="#_x0000_t75" style="position:absolute;left:6249;top:10018;width:425;height:585">
                  <v:imagedata r:id="rId66" o:title=""/>
                </v:shape>
                <v:shape id="_x0000_s1042" type="#_x0000_t32" style="position:absolute;left:6523;top:10590;width:2843;height:1398" o:connectortype="straight">
                  <v:stroke dashstyle="dash"/>
                </v:shape>
                <v:shape id="_x0000_s1043" type="#_x0000_t32" style="position:absolute;left:6475;top:10590;width:0;height:2379" o:connectortype="straight">
                  <v:stroke dashstyle="dash"/>
                </v:shape>
                <v:shape id="_x0000_s1044" type="#_x0000_t32" style="position:absolute;left:6497;top:12949;width:2882;height:1;flip:x" o:connectortype="straight">
                  <v:stroke dashstyle="dash"/>
                </v:shape>
                <v:shape id="_x0000_s1045" type="#_x0000_t202" style="position:absolute;left:7656;top:10931;width:1171;height:397" filled="f" stroked="f">
                  <v:textbox style="mso-next-textbox:#_x0000_s1045">
                    <w:txbxContent>
                      <w:p w:rsidR="00C704E1" w:rsidRPr="00AA7ACA" w:rsidRDefault="00C704E1" w:rsidP="00993580">
                        <w:pPr>
                          <w:jc w:val="center"/>
                          <w:rPr>
                            <w:sz w:val="20"/>
                            <w:szCs w:val="20"/>
                          </w:rPr>
                        </w:pPr>
                        <w:r w:rsidRPr="00AA7ACA">
                          <w:rPr>
                            <w:sz w:val="20"/>
                            <w:szCs w:val="20"/>
                          </w:rPr>
                          <w:t>600 m</w:t>
                        </w:r>
                      </w:p>
                    </w:txbxContent>
                  </v:textbox>
                </v:shape>
                <v:shape id="_x0000_s1046" type="#_x0000_t75" style="position:absolute;left:9213;top:11988;width:324;height:948">
                  <v:imagedata r:id="rId67" o:title=""/>
                </v:shape>
                <v:shape id="_x0000_s1047" type="#_x0000_t202" style="position:absolute;left:7396;top:12910;width:1171;height:397" filled="f" stroked="f">
                  <v:textbox style="mso-next-textbox:#_x0000_s1047">
                    <w:txbxContent>
                      <w:p w:rsidR="00C704E1" w:rsidRPr="00AA7ACA" w:rsidRDefault="00C704E1" w:rsidP="00993580">
                        <w:pPr>
                          <w:jc w:val="center"/>
                          <w:rPr>
                            <w:sz w:val="20"/>
                            <w:szCs w:val="20"/>
                          </w:rPr>
                        </w:pPr>
                        <w:r w:rsidRPr="00AA7ACA">
                          <w:rPr>
                            <w:sz w:val="20"/>
                            <w:szCs w:val="20"/>
                          </w:rPr>
                          <w:t>480 m</w:t>
                        </w:r>
                      </w:p>
                    </w:txbxContent>
                  </v:textbox>
                </v:shape>
                <v:shape id="_x0000_s1048" type="#_x0000_t202" style="position:absolute;left:5555;top:11540;width:1171;height:397" filled="f" stroked="f">
                  <v:textbox style="mso-next-textbox:#_x0000_s1048">
                    <w:txbxContent>
                      <w:p w:rsidR="00C704E1" w:rsidRPr="00AA7ACA" w:rsidRDefault="00C704E1" w:rsidP="00993580">
                        <w:pPr>
                          <w:jc w:val="center"/>
                          <w:rPr>
                            <w:sz w:val="20"/>
                            <w:szCs w:val="20"/>
                          </w:rPr>
                        </w:pPr>
                        <w:r w:rsidRPr="00AA7ACA">
                          <w:rPr>
                            <w:sz w:val="20"/>
                            <w:szCs w:val="20"/>
                          </w:rPr>
                          <w:t>430 m</w:t>
                        </w:r>
                      </w:p>
                    </w:txbxContent>
                  </v:textbox>
                </v:shape>
              </v:group>
            </v:group>
            <v:group id="_x0000_s1049" style="position:absolute;left:3738;top:12097;width:502;height:566" coordorigin="8590,10942" coordsize="502,566">
              <v:rect id="_x0000_s1050" style="position:absolute;left:8765;top:11142;width:143;height:163" filled="f">
                <v:stroke dashstyle="dash"/>
              </v:rect>
              <v:shape id="_x0000_s1051" type="#_x0000_t202" style="position:absolute;left:8590;top:10942;width:502;height:566" filled="f" stroked="f">
                <v:textbox style="mso-next-textbox:#_x0000_s1051">
                  <w:txbxContent>
                    <w:p w:rsidR="00C704E1" w:rsidRPr="008C09D2" w:rsidRDefault="00C704E1" w:rsidP="00993580">
                      <w:pPr>
                        <w:jc w:val="center"/>
                        <w:rPr>
                          <w:sz w:val="36"/>
                          <w:szCs w:val="36"/>
                        </w:rPr>
                      </w:pPr>
                      <w:r w:rsidRPr="008C09D2">
                        <w:rPr>
                          <w:sz w:val="36"/>
                          <w:szCs w:val="36"/>
                        </w:rPr>
                        <w:t>∙</w:t>
                      </w:r>
                    </w:p>
                  </w:txbxContent>
                </v:textbox>
              </v:shape>
            </v:group>
          </v:group>
        </w:pict>
      </w:r>
      <w:r w:rsidRPr="00A075AD">
        <w:t>a) 80 m</w:t>
      </w:r>
    </w:p>
    <w:p w:rsidR="00C704E1" w:rsidRPr="00A075AD" w:rsidRDefault="00C704E1" w:rsidP="00993580">
      <w:pPr>
        <w:pStyle w:val="PargrafodaLista1"/>
        <w:ind w:left="284" w:firstLine="0"/>
      </w:pPr>
      <w:r w:rsidRPr="00A075AD">
        <w:t>b) 70 m</w:t>
      </w:r>
    </w:p>
    <w:p w:rsidR="00C704E1" w:rsidRPr="00A075AD" w:rsidRDefault="00C704E1" w:rsidP="00993580">
      <w:pPr>
        <w:pStyle w:val="PargrafodaLista1"/>
        <w:ind w:left="284" w:firstLine="0"/>
      </w:pPr>
      <w:r w:rsidRPr="00A075AD">
        <w:t>c) 60 m</w:t>
      </w:r>
    </w:p>
    <w:p w:rsidR="00C704E1" w:rsidRPr="00A075AD" w:rsidRDefault="00C704E1" w:rsidP="00993580">
      <w:pPr>
        <w:pStyle w:val="PargrafodaLista1"/>
        <w:ind w:left="284" w:firstLine="0"/>
      </w:pPr>
      <w:r w:rsidRPr="00A075AD">
        <w:t>d) 50 m</w:t>
      </w:r>
    </w:p>
    <w:p w:rsidR="00C704E1" w:rsidRPr="00A075AD" w:rsidRDefault="00C704E1" w:rsidP="00993580">
      <w:pPr>
        <w:pStyle w:val="PargrafodaLista1"/>
        <w:ind w:left="284" w:firstLine="0"/>
      </w:pPr>
      <w:r w:rsidRPr="00A075AD">
        <w:t>e) 40 m</w:t>
      </w:r>
    </w:p>
    <w:p w:rsidR="00C704E1" w:rsidRPr="00A075AD" w:rsidRDefault="00C704E1" w:rsidP="00993580">
      <w:pPr>
        <w:pStyle w:val="PargrafodaLista1"/>
        <w:ind w:left="0" w:firstLine="0"/>
      </w:pPr>
    </w:p>
    <w:p w:rsidR="00C704E1" w:rsidRPr="00A075AD" w:rsidRDefault="00C704E1" w:rsidP="002128C0">
      <w:pPr>
        <w:ind w:left="284" w:hanging="284"/>
        <w:jc w:val="both"/>
      </w:pPr>
    </w:p>
    <w:p w:rsidR="00C704E1" w:rsidRDefault="00C704E1" w:rsidP="002128C0">
      <w:pPr>
        <w:ind w:left="284" w:hanging="284"/>
        <w:jc w:val="both"/>
      </w:pPr>
    </w:p>
    <w:p w:rsidR="00C704E1" w:rsidRDefault="00C704E1" w:rsidP="002128C0">
      <w:pPr>
        <w:ind w:left="284" w:hanging="284"/>
        <w:jc w:val="both"/>
      </w:pPr>
    </w:p>
    <w:p w:rsidR="00C704E1" w:rsidRDefault="00C704E1" w:rsidP="002128C0">
      <w:pPr>
        <w:ind w:left="284" w:hanging="284"/>
        <w:jc w:val="both"/>
      </w:pPr>
    </w:p>
    <w:p w:rsidR="00C704E1" w:rsidRDefault="00C704E1" w:rsidP="002128C0">
      <w:pPr>
        <w:ind w:left="284" w:hanging="284"/>
        <w:jc w:val="both"/>
      </w:pPr>
    </w:p>
    <w:p w:rsidR="00C704E1" w:rsidRDefault="00C704E1" w:rsidP="002128C0">
      <w:pPr>
        <w:ind w:left="284" w:hanging="284"/>
        <w:jc w:val="both"/>
      </w:pPr>
    </w:p>
    <w:p w:rsidR="00C704E1" w:rsidRPr="00A075AD" w:rsidRDefault="00C704E1" w:rsidP="002128C0">
      <w:pPr>
        <w:ind w:left="284" w:hanging="284"/>
        <w:jc w:val="both"/>
      </w:pPr>
      <w:r w:rsidRPr="00A075AD">
        <w:t>59. O quintal da casa de Marcos é um retângulo com dimensões 13 m e 12 m.  Nele, foram construídas uma piscina retangular e uma área de convivência na forma de um círculo, com 5 m de raio, que tangencia dois lados do terreno.  Em breve, os pais de Marcos vão construir uma churrasqueira, na forma de um quadrado, com dois lados sobre os lados do terreno e com um dos vértices situado sobre a circunferência da área de convivência, conforme mostra a figura abaixo.  Desse modo, a área da churrasqueira será:</w:t>
      </w:r>
    </w:p>
    <w:p w:rsidR="00C704E1" w:rsidRPr="00A075AD" w:rsidRDefault="00C704E1" w:rsidP="002128C0">
      <w:pPr>
        <w:ind w:left="284"/>
        <w:jc w:val="both"/>
      </w:pPr>
      <w:r>
        <w:rPr>
          <w:noProof/>
        </w:rPr>
        <w:pict>
          <v:shape id="_x0000_s1052" type="#_x0000_t75" style="position:absolute;left:0;text-align:left;margin-left:126.65pt;margin-top:2.8pt;width:290.25pt;height:165pt;z-index:-251653632">
            <v:imagedata r:id="rId68" o:title=""/>
          </v:shape>
        </w:pict>
      </w:r>
      <w:r w:rsidRPr="00A075AD">
        <w:t>a) 9 m</w:t>
      </w:r>
      <w:r w:rsidRPr="00A075AD">
        <w:rPr>
          <w:vertAlign w:val="superscript"/>
        </w:rPr>
        <w:t>2</w:t>
      </w:r>
    </w:p>
    <w:p w:rsidR="00C704E1" w:rsidRPr="00A075AD" w:rsidRDefault="00C704E1" w:rsidP="002128C0">
      <w:pPr>
        <w:ind w:left="284"/>
        <w:jc w:val="both"/>
      </w:pPr>
      <w:r w:rsidRPr="00A075AD">
        <w:t>b) 10 m</w:t>
      </w:r>
      <w:r w:rsidRPr="00A075AD">
        <w:rPr>
          <w:vertAlign w:val="superscript"/>
        </w:rPr>
        <w:t>2</w:t>
      </w:r>
    </w:p>
    <w:p w:rsidR="00C704E1" w:rsidRPr="00A075AD" w:rsidRDefault="00C704E1" w:rsidP="002128C0">
      <w:pPr>
        <w:ind w:left="284"/>
        <w:jc w:val="both"/>
      </w:pPr>
      <w:r w:rsidRPr="00A075AD">
        <w:t>c) 12 m</w:t>
      </w:r>
      <w:r w:rsidRPr="00A075AD">
        <w:rPr>
          <w:vertAlign w:val="superscript"/>
        </w:rPr>
        <w:t>2</w:t>
      </w:r>
    </w:p>
    <w:p w:rsidR="00C704E1" w:rsidRPr="00A075AD" w:rsidRDefault="00C704E1" w:rsidP="002128C0">
      <w:pPr>
        <w:ind w:left="284"/>
        <w:jc w:val="both"/>
      </w:pPr>
      <w:r w:rsidRPr="00A075AD">
        <w:t>d) 16 m</w:t>
      </w:r>
      <w:r w:rsidRPr="00A075AD">
        <w:rPr>
          <w:vertAlign w:val="superscript"/>
        </w:rPr>
        <w:t>2</w:t>
      </w:r>
    </w:p>
    <w:p w:rsidR="00C704E1" w:rsidRPr="00A075AD" w:rsidRDefault="00C704E1" w:rsidP="002128C0">
      <w:pPr>
        <w:ind w:left="284"/>
        <w:jc w:val="both"/>
      </w:pPr>
      <w:r w:rsidRPr="00A075AD">
        <w:t>e) 20 m</w:t>
      </w:r>
      <w:r w:rsidRPr="00A075AD">
        <w:rPr>
          <w:vertAlign w:val="superscript"/>
        </w:rPr>
        <w:t>2</w:t>
      </w:r>
    </w:p>
    <w:p w:rsidR="00C704E1" w:rsidRPr="00A075AD" w:rsidRDefault="00C704E1" w:rsidP="002128C0">
      <w:pPr>
        <w:jc w:val="both"/>
      </w:pPr>
    </w:p>
    <w:p w:rsidR="00C704E1" w:rsidRPr="00A075AD" w:rsidRDefault="00C704E1" w:rsidP="002128C0">
      <w:pPr>
        <w:jc w:val="both"/>
      </w:pPr>
    </w:p>
    <w:p w:rsidR="00C704E1" w:rsidRPr="00A075AD" w:rsidRDefault="00C704E1" w:rsidP="002128C0">
      <w:pPr>
        <w:jc w:val="both"/>
      </w:pPr>
    </w:p>
    <w:p w:rsidR="00C704E1" w:rsidRPr="00A075AD" w:rsidRDefault="00C704E1" w:rsidP="002128C0">
      <w:pPr>
        <w:jc w:val="both"/>
      </w:pPr>
    </w:p>
    <w:p w:rsidR="00C704E1" w:rsidRPr="00A075AD" w:rsidRDefault="00C704E1" w:rsidP="002128C0">
      <w:pPr>
        <w:jc w:val="both"/>
      </w:pPr>
    </w:p>
    <w:p w:rsidR="00C704E1" w:rsidRPr="00A075AD" w:rsidRDefault="00C704E1" w:rsidP="002128C0">
      <w:pPr>
        <w:jc w:val="both"/>
      </w:pPr>
    </w:p>
    <w:p w:rsidR="00C704E1" w:rsidRPr="00A075AD" w:rsidRDefault="00C704E1" w:rsidP="002128C0">
      <w:pPr>
        <w:jc w:val="both"/>
      </w:pPr>
    </w:p>
    <w:p w:rsidR="00C704E1" w:rsidRPr="00A075AD" w:rsidRDefault="00C704E1" w:rsidP="00993580">
      <w:pPr>
        <w:tabs>
          <w:tab w:val="left" w:pos="709"/>
        </w:tabs>
        <w:ind w:left="284" w:hanging="299"/>
        <w:jc w:val="both"/>
      </w:pPr>
    </w:p>
    <w:p w:rsidR="00C704E1" w:rsidRPr="00A075AD" w:rsidRDefault="00C704E1" w:rsidP="00993580">
      <w:pPr>
        <w:tabs>
          <w:tab w:val="left" w:pos="709"/>
        </w:tabs>
        <w:ind w:left="284" w:hanging="299"/>
        <w:jc w:val="both"/>
      </w:pPr>
      <w:r w:rsidRPr="00A075AD">
        <w:t xml:space="preserve">60. Sabendo que </w:t>
      </w:r>
      <w:r w:rsidRPr="00A075AD">
        <w:rPr>
          <w:b/>
          <w:bCs/>
        </w:rPr>
        <w:t>a</w:t>
      </w:r>
      <w:r w:rsidRPr="00A075AD">
        <w:t xml:space="preserve"> é um número real que satisfaz a igualdade </w:t>
      </w:r>
      <w:r w:rsidRPr="00A075AD">
        <w:rPr>
          <w:b/>
          <w:bCs/>
        </w:rPr>
        <w:t>a</w:t>
      </w:r>
      <w:r w:rsidRPr="00A075AD">
        <w:rPr>
          <w:b/>
          <w:bCs/>
          <w:vertAlign w:val="superscript"/>
        </w:rPr>
        <w:t xml:space="preserve">2 </w:t>
      </w:r>
      <w:r w:rsidRPr="00A075AD">
        <w:rPr>
          <w:b/>
          <w:bCs/>
        </w:rPr>
        <w:t>– 6a – 2 = 0</w:t>
      </w:r>
      <w:r w:rsidRPr="00A075AD">
        <w:t xml:space="preserve">, então, o valor de                 </w:t>
      </w:r>
      <w:r w:rsidRPr="00A075AD">
        <w:rPr>
          <w:b/>
          <w:bCs/>
        </w:rPr>
        <w:t>(a</w:t>
      </w:r>
      <w:r w:rsidRPr="00A075AD">
        <w:rPr>
          <w:b/>
          <w:bCs/>
          <w:vertAlign w:val="superscript"/>
        </w:rPr>
        <w:t>2</w:t>
      </w:r>
      <w:r w:rsidRPr="00A075AD">
        <w:rPr>
          <w:b/>
          <w:bCs/>
        </w:rPr>
        <w:t xml:space="preserve"> – 5)</w:t>
      </w:r>
      <w:r w:rsidRPr="00A075AD">
        <w:rPr>
          <w:b/>
          <w:bCs/>
          <w:vertAlign w:val="superscript"/>
        </w:rPr>
        <w:t>2</w:t>
      </w:r>
      <w:r w:rsidRPr="00A075AD">
        <w:rPr>
          <w:b/>
          <w:bCs/>
        </w:rPr>
        <w:t xml:space="preserve"> – 10a(a</w:t>
      </w:r>
      <w:r w:rsidRPr="00A075AD">
        <w:rPr>
          <w:b/>
          <w:bCs/>
          <w:vertAlign w:val="superscript"/>
        </w:rPr>
        <w:t>2</w:t>
      </w:r>
      <w:r w:rsidRPr="00A075AD">
        <w:rPr>
          <w:b/>
          <w:bCs/>
        </w:rPr>
        <w:t xml:space="preserve"> – 5) + 25a</w:t>
      </w:r>
      <w:r w:rsidRPr="00A075AD">
        <w:rPr>
          <w:b/>
          <w:bCs/>
          <w:vertAlign w:val="superscript"/>
        </w:rPr>
        <w:t>2</w:t>
      </w:r>
      <w:r w:rsidRPr="00A075AD">
        <w:t xml:space="preserve"> é:</w:t>
      </w:r>
    </w:p>
    <w:p w:rsidR="00C704E1" w:rsidRPr="00A075AD" w:rsidRDefault="00C704E1" w:rsidP="00993580">
      <w:pPr>
        <w:tabs>
          <w:tab w:val="left" w:pos="709"/>
        </w:tabs>
        <w:ind w:left="284"/>
        <w:jc w:val="both"/>
      </w:pPr>
      <w:r w:rsidRPr="00A075AD">
        <w:t>a) 15</w:t>
      </w:r>
    </w:p>
    <w:p w:rsidR="00C704E1" w:rsidRPr="00A075AD" w:rsidRDefault="00C704E1" w:rsidP="00993580">
      <w:pPr>
        <w:tabs>
          <w:tab w:val="left" w:pos="709"/>
        </w:tabs>
        <w:ind w:left="284"/>
        <w:jc w:val="both"/>
      </w:pPr>
      <w:r w:rsidRPr="00A075AD">
        <w:t>b) 14</w:t>
      </w:r>
    </w:p>
    <w:p w:rsidR="00C704E1" w:rsidRPr="00A075AD" w:rsidRDefault="00C704E1" w:rsidP="00993580">
      <w:pPr>
        <w:tabs>
          <w:tab w:val="left" w:pos="709"/>
        </w:tabs>
        <w:ind w:left="284"/>
        <w:jc w:val="both"/>
      </w:pPr>
      <w:r w:rsidRPr="00A075AD">
        <w:t>c) 13</w:t>
      </w:r>
    </w:p>
    <w:p w:rsidR="00C704E1" w:rsidRPr="00A075AD" w:rsidRDefault="00C704E1" w:rsidP="00993580">
      <w:pPr>
        <w:tabs>
          <w:tab w:val="left" w:pos="709"/>
        </w:tabs>
        <w:ind w:left="284"/>
        <w:jc w:val="both"/>
      </w:pPr>
      <w:r w:rsidRPr="00A075AD">
        <w:t>d) 12</w:t>
      </w:r>
    </w:p>
    <w:p w:rsidR="00C704E1" w:rsidRPr="00A075AD" w:rsidRDefault="00C704E1" w:rsidP="00993580">
      <w:pPr>
        <w:ind w:left="284"/>
        <w:jc w:val="both"/>
      </w:pPr>
      <w:r w:rsidRPr="00A075AD">
        <w:t>e) 11</w:t>
      </w:r>
    </w:p>
    <w:p w:rsidR="00C704E1" w:rsidRPr="00A075AD" w:rsidRDefault="00C704E1" w:rsidP="00993580">
      <w:pPr>
        <w:jc w:val="both"/>
      </w:pPr>
    </w:p>
    <w:p w:rsidR="00C704E1" w:rsidRDefault="00C704E1" w:rsidP="00B83154">
      <w:pPr>
        <w:pStyle w:val="ListParagraph"/>
        <w:spacing w:after="200" w:line="276" w:lineRule="auto"/>
        <w:ind w:left="0"/>
        <w:jc w:val="both"/>
      </w:pPr>
    </w:p>
    <w:sectPr w:rsidR="00C704E1" w:rsidSect="00B83154">
      <w:footerReference w:type="even" r:id="rId69"/>
      <w:footerReference w:type="default" r:id="rId70"/>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E1" w:rsidRDefault="00C704E1" w:rsidP="003A2C0D">
      <w:r>
        <w:separator/>
      </w:r>
    </w:p>
  </w:endnote>
  <w:endnote w:type="continuationSeparator" w:id="0">
    <w:p w:rsidR="00C704E1" w:rsidRDefault="00C704E1" w:rsidP="003A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1" w:rsidRDefault="00C704E1" w:rsidP="00B83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4E1" w:rsidRDefault="00C704E1" w:rsidP="00B831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1" w:rsidRDefault="00C704E1" w:rsidP="00B83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704E1" w:rsidRDefault="00C704E1" w:rsidP="00B831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E1" w:rsidRDefault="00C704E1" w:rsidP="003A2C0D">
      <w:r>
        <w:separator/>
      </w:r>
    </w:p>
  </w:footnote>
  <w:footnote w:type="continuationSeparator" w:id="0">
    <w:p w:rsidR="00C704E1" w:rsidRDefault="00C704E1" w:rsidP="003A2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3C6"/>
    <w:multiLevelType w:val="hybridMultilevel"/>
    <w:tmpl w:val="7518835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08E5473"/>
    <w:multiLevelType w:val="hybridMultilevel"/>
    <w:tmpl w:val="0270BC4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2502EA1"/>
    <w:multiLevelType w:val="hybridMultilevel"/>
    <w:tmpl w:val="0AEA22D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3485828"/>
    <w:multiLevelType w:val="hybridMultilevel"/>
    <w:tmpl w:val="85C078F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99C1B36"/>
    <w:multiLevelType w:val="hybridMultilevel"/>
    <w:tmpl w:val="4FA8440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B913959"/>
    <w:multiLevelType w:val="hybridMultilevel"/>
    <w:tmpl w:val="AB8452E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3F76CBA"/>
    <w:multiLevelType w:val="hybridMultilevel"/>
    <w:tmpl w:val="DCF65D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04DB9"/>
    <w:multiLevelType w:val="hybridMultilevel"/>
    <w:tmpl w:val="CC1039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7466398"/>
    <w:multiLevelType w:val="hybridMultilevel"/>
    <w:tmpl w:val="20C8F33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E802D13"/>
    <w:multiLevelType w:val="hybridMultilevel"/>
    <w:tmpl w:val="DDB88BC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19E3998"/>
    <w:multiLevelType w:val="hybridMultilevel"/>
    <w:tmpl w:val="8B96737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5583459"/>
    <w:multiLevelType w:val="hybridMultilevel"/>
    <w:tmpl w:val="D2407B0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6577441"/>
    <w:multiLevelType w:val="hybridMultilevel"/>
    <w:tmpl w:val="4D2E3B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A336EDA"/>
    <w:multiLevelType w:val="hybridMultilevel"/>
    <w:tmpl w:val="E4005D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D0A7863"/>
    <w:multiLevelType w:val="hybridMultilevel"/>
    <w:tmpl w:val="5D18D4D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D576D7B"/>
    <w:multiLevelType w:val="hybridMultilevel"/>
    <w:tmpl w:val="8848D5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D7337AD"/>
    <w:multiLevelType w:val="hybridMultilevel"/>
    <w:tmpl w:val="68120E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9935B17"/>
    <w:multiLevelType w:val="hybridMultilevel"/>
    <w:tmpl w:val="867A740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F1946C4"/>
    <w:multiLevelType w:val="hybridMultilevel"/>
    <w:tmpl w:val="C4B288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AC21E76"/>
    <w:multiLevelType w:val="hybridMultilevel"/>
    <w:tmpl w:val="B0E26FE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D926D29"/>
    <w:multiLevelType w:val="hybridMultilevel"/>
    <w:tmpl w:val="17C2CEA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65745DA6"/>
    <w:multiLevelType w:val="hybridMultilevel"/>
    <w:tmpl w:val="D3480C6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6A312D42"/>
    <w:multiLevelType w:val="hybridMultilevel"/>
    <w:tmpl w:val="0270E0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6BBE30B6"/>
    <w:multiLevelType w:val="hybridMultilevel"/>
    <w:tmpl w:val="C3B2FD7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6D0C29FF"/>
    <w:multiLevelType w:val="hybridMultilevel"/>
    <w:tmpl w:val="89C2793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2200576"/>
    <w:multiLevelType w:val="hybridMultilevel"/>
    <w:tmpl w:val="58EE3E1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25F6AB5"/>
    <w:multiLevelType w:val="hybridMultilevel"/>
    <w:tmpl w:val="F380122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4287B05"/>
    <w:multiLevelType w:val="hybridMultilevel"/>
    <w:tmpl w:val="F2320B3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8912F45"/>
    <w:multiLevelType w:val="hybridMultilevel"/>
    <w:tmpl w:val="3B56BF7E"/>
    <w:lvl w:ilvl="0" w:tplc="A05C5CB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C4C3389"/>
    <w:multiLevelType w:val="hybridMultilevel"/>
    <w:tmpl w:val="8878C87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E32220E"/>
    <w:multiLevelType w:val="hybridMultilevel"/>
    <w:tmpl w:val="48822E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7"/>
  </w:num>
  <w:num w:numId="2">
    <w:abstractNumId w:val="28"/>
  </w:num>
  <w:num w:numId="3">
    <w:abstractNumId w:val="18"/>
  </w:num>
  <w:num w:numId="4">
    <w:abstractNumId w:val="25"/>
  </w:num>
  <w:num w:numId="5">
    <w:abstractNumId w:val="12"/>
  </w:num>
  <w:num w:numId="6">
    <w:abstractNumId w:val="1"/>
  </w:num>
  <w:num w:numId="7">
    <w:abstractNumId w:val="24"/>
  </w:num>
  <w:num w:numId="8">
    <w:abstractNumId w:val="14"/>
  </w:num>
  <w:num w:numId="9">
    <w:abstractNumId w:val="16"/>
  </w:num>
  <w:num w:numId="10">
    <w:abstractNumId w:val="20"/>
  </w:num>
  <w:num w:numId="11">
    <w:abstractNumId w:val="5"/>
  </w:num>
  <w:num w:numId="12">
    <w:abstractNumId w:val="3"/>
  </w:num>
  <w:num w:numId="13">
    <w:abstractNumId w:val="26"/>
  </w:num>
  <w:num w:numId="14">
    <w:abstractNumId w:val="17"/>
  </w:num>
  <w:num w:numId="15">
    <w:abstractNumId w:val="6"/>
  </w:num>
  <w:num w:numId="16">
    <w:abstractNumId w:val="19"/>
  </w:num>
  <w:num w:numId="17">
    <w:abstractNumId w:val="10"/>
  </w:num>
  <w:num w:numId="18">
    <w:abstractNumId w:val="13"/>
  </w:num>
  <w:num w:numId="19">
    <w:abstractNumId w:val="8"/>
  </w:num>
  <w:num w:numId="20">
    <w:abstractNumId w:val="2"/>
  </w:num>
  <w:num w:numId="21">
    <w:abstractNumId w:val="23"/>
  </w:num>
  <w:num w:numId="22">
    <w:abstractNumId w:val="30"/>
  </w:num>
  <w:num w:numId="23">
    <w:abstractNumId w:val="15"/>
  </w:num>
  <w:num w:numId="24">
    <w:abstractNumId w:val="9"/>
  </w:num>
  <w:num w:numId="25">
    <w:abstractNumId w:val="4"/>
  </w:num>
  <w:num w:numId="26">
    <w:abstractNumId w:val="21"/>
  </w:num>
  <w:num w:numId="27">
    <w:abstractNumId w:val="7"/>
  </w:num>
  <w:num w:numId="28">
    <w:abstractNumId w:val="11"/>
  </w:num>
  <w:num w:numId="29">
    <w:abstractNumId w:val="22"/>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342"/>
    <w:rsid w:val="0001426C"/>
    <w:rsid w:val="000170F0"/>
    <w:rsid w:val="000511A7"/>
    <w:rsid w:val="00060FB1"/>
    <w:rsid w:val="00093584"/>
    <w:rsid w:val="000B7342"/>
    <w:rsid w:val="000E5016"/>
    <w:rsid w:val="000E5151"/>
    <w:rsid w:val="00105AA4"/>
    <w:rsid w:val="001379CD"/>
    <w:rsid w:val="0017054A"/>
    <w:rsid w:val="00177E41"/>
    <w:rsid w:val="001B39B4"/>
    <w:rsid w:val="001E06E8"/>
    <w:rsid w:val="001E7FF7"/>
    <w:rsid w:val="001F6300"/>
    <w:rsid w:val="00207E21"/>
    <w:rsid w:val="002128C0"/>
    <w:rsid w:val="002B4F1B"/>
    <w:rsid w:val="00327E7E"/>
    <w:rsid w:val="00393D2D"/>
    <w:rsid w:val="003A2C0D"/>
    <w:rsid w:val="003D0183"/>
    <w:rsid w:val="003F583D"/>
    <w:rsid w:val="00401FF4"/>
    <w:rsid w:val="00407169"/>
    <w:rsid w:val="00430A5E"/>
    <w:rsid w:val="00432B95"/>
    <w:rsid w:val="00440D33"/>
    <w:rsid w:val="00463E56"/>
    <w:rsid w:val="004767DB"/>
    <w:rsid w:val="00480924"/>
    <w:rsid w:val="004B62A0"/>
    <w:rsid w:val="004E1C13"/>
    <w:rsid w:val="00534423"/>
    <w:rsid w:val="00535FED"/>
    <w:rsid w:val="00597042"/>
    <w:rsid w:val="005A61DB"/>
    <w:rsid w:val="005B2761"/>
    <w:rsid w:val="005B346E"/>
    <w:rsid w:val="005E36B0"/>
    <w:rsid w:val="006267EB"/>
    <w:rsid w:val="00626EEE"/>
    <w:rsid w:val="00633044"/>
    <w:rsid w:val="00690365"/>
    <w:rsid w:val="006C4AA4"/>
    <w:rsid w:val="006C4D9A"/>
    <w:rsid w:val="006E0F19"/>
    <w:rsid w:val="006F1DDC"/>
    <w:rsid w:val="007170C1"/>
    <w:rsid w:val="007279F3"/>
    <w:rsid w:val="007529B4"/>
    <w:rsid w:val="007C5E79"/>
    <w:rsid w:val="007E0591"/>
    <w:rsid w:val="00824D00"/>
    <w:rsid w:val="00834643"/>
    <w:rsid w:val="00851D02"/>
    <w:rsid w:val="008701FF"/>
    <w:rsid w:val="00897C6E"/>
    <w:rsid w:val="008C09D2"/>
    <w:rsid w:val="008C4C1A"/>
    <w:rsid w:val="008D1486"/>
    <w:rsid w:val="008F1EB0"/>
    <w:rsid w:val="009010C1"/>
    <w:rsid w:val="00915B23"/>
    <w:rsid w:val="00993580"/>
    <w:rsid w:val="009A52ED"/>
    <w:rsid w:val="009C69D2"/>
    <w:rsid w:val="009C7597"/>
    <w:rsid w:val="009D4B8D"/>
    <w:rsid w:val="009D54B2"/>
    <w:rsid w:val="009F124D"/>
    <w:rsid w:val="009F7746"/>
    <w:rsid w:val="00A021AB"/>
    <w:rsid w:val="00A075AD"/>
    <w:rsid w:val="00A25FB5"/>
    <w:rsid w:val="00AA7ACA"/>
    <w:rsid w:val="00AC63D9"/>
    <w:rsid w:val="00AC7726"/>
    <w:rsid w:val="00AF2D8A"/>
    <w:rsid w:val="00B354E7"/>
    <w:rsid w:val="00B56D41"/>
    <w:rsid w:val="00B71780"/>
    <w:rsid w:val="00B7558B"/>
    <w:rsid w:val="00B83154"/>
    <w:rsid w:val="00BC3BE1"/>
    <w:rsid w:val="00BC60D7"/>
    <w:rsid w:val="00BE362E"/>
    <w:rsid w:val="00C32F39"/>
    <w:rsid w:val="00C5618A"/>
    <w:rsid w:val="00C704E1"/>
    <w:rsid w:val="00CA459A"/>
    <w:rsid w:val="00CD7F29"/>
    <w:rsid w:val="00D04855"/>
    <w:rsid w:val="00D24A3D"/>
    <w:rsid w:val="00D74E37"/>
    <w:rsid w:val="00D75021"/>
    <w:rsid w:val="00D84240"/>
    <w:rsid w:val="00D942CF"/>
    <w:rsid w:val="00DE59B8"/>
    <w:rsid w:val="00DE692A"/>
    <w:rsid w:val="00E2687F"/>
    <w:rsid w:val="00E32559"/>
    <w:rsid w:val="00E53510"/>
    <w:rsid w:val="00E72DA4"/>
    <w:rsid w:val="00E862EC"/>
    <w:rsid w:val="00E908F3"/>
    <w:rsid w:val="00F60477"/>
    <w:rsid w:val="00F635C5"/>
    <w:rsid w:val="00F962C7"/>
    <w:rsid w:val="00FB5843"/>
    <w:rsid w:val="00FD7093"/>
    <w:rsid w:val="00FE1956"/>
    <w:rsid w:val="00FE19BF"/>
    <w:rsid w:val="00FF611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342"/>
    <w:pPr>
      <w:tabs>
        <w:tab w:val="center" w:pos="4252"/>
        <w:tab w:val="right" w:pos="8504"/>
      </w:tabs>
    </w:pPr>
  </w:style>
  <w:style w:type="character" w:customStyle="1" w:styleId="FooterChar">
    <w:name w:val="Footer Char"/>
    <w:basedOn w:val="DefaultParagraphFont"/>
    <w:link w:val="Footer"/>
    <w:uiPriority w:val="99"/>
    <w:rsid w:val="000B7342"/>
    <w:rPr>
      <w:rFonts w:ascii="Times New Roman" w:hAnsi="Times New Roman" w:cs="Times New Roman"/>
      <w:sz w:val="24"/>
      <w:szCs w:val="24"/>
      <w:lang w:eastAsia="pt-BR"/>
    </w:rPr>
  </w:style>
  <w:style w:type="character" w:styleId="PageNumber">
    <w:name w:val="page number"/>
    <w:basedOn w:val="DefaultParagraphFont"/>
    <w:uiPriority w:val="99"/>
    <w:rsid w:val="000B7342"/>
  </w:style>
  <w:style w:type="paragraph" w:styleId="ListParagraph">
    <w:name w:val="List Paragraph"/>
    <w:basedOn w:val="Normal"/>
    <w:uiPriority w:val="99"/>
    <w:qFormat/>
    <w:rsid w:val="00440D33"/>
    <w:pPr>
      <w:ind w:left="720"/>
      <w:contextualSpacing/>
    </w:pPr>
  </w:style>
  <w:style w:type="paragraph" w:styleId="BalloonText">
    <w:name w:val="Balloon Text"/>
    <w:basedOn w:val="Normal"/>
    <w:link w:val="BalloonTextChar"/>
    <w:uiPriority w:val="99"/>
    <w:semiHidden/>
    <w:rsid w:val="00060FB1"/>
    <w:rPr>
      <w:rFonts w:ascii="Tahoma" w:hAnsi="Tahoma" w:cs="Tahoma"/>
      <w:sz w:val="16"/>
      <w:szCs w:val="16"/>
    </w:rPr>
  </w:style>
  <w:style w:type="character" w:customStyle="1" w:styleId="BalloonTextChar">
    <w:name w:val="Balloon Text Char"/>
    <w:basedOn w:val="DefaultParagraphFont"/>
    <w:link w:val="BalloonText"/>
    <w:uiPriority w:val="99"/>
    <w:semiHidden/>
    <w:rsid w:val="00060FB1"/>
    <w:rPr>
      <w:rFonts w:ascii="Tahoma" w:hAnsi="Tahoma" w:cs="Tahoma"/>
      <w:sz w:val="16"/>
      <w:szCs w:val="16"/>
      <w:lang w:eastAsia="pt-BR"/>
    </w:rPr>
  </w:style>
  <w:style w:type="paragraph" w:styleId="NormalWeb">
    <w:name w:val="Normal (Web)"/>
    <w:basedOn w:val="Normal"/>
    <w:uiPriority w:val="99"/>
    <w:rsid w:val="00B83154"/>
    <w:pPr>
      <w:spacing w:before="100" w:after="100"/>
    </w:pPr>
    <w:rPr>
      <w:rFonts w:eastAsia="Calibri"/>
      <w:lang w:eastAsia="ar-SA"/>
    </w:rPr>
  </w:style>
  <w:style w:type="paragraph" w:customStyle="1" w:styleId="PargrafodaLista1">
    <w:name w:val="Parágrafo da Lista1"/>
    <w:basedOn w:val="Normal"/>
    <w:uiPriority w:val="99"/>
    <w:rsid w:val="00B83154"/>
    <w:pPr>
      <w:ind w:left="720" w:right="113" w:hanging="454"/>
      <w:contextualSpacing/>
      <w:jc w:val="both"/>
    </w:pPr>
    <w:rPr>
      <w:rFonts w:eastAsia="Calibri"/>
    </w:rPr>
  </w:style>
  <w:style w:type="paragraph" w:customStyle="1" w:styleId="SemEspaamento1">
    <w:name w:val="Sem Espaçamento1"/>
    <w:uiPriority w:val="99"/>
    <w:rsid w:val="00B83154"/>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png"/><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5.png"/><Relationship Id="rId68" Type="http://schemas.openxmlformats.org/officeDocument/2006/relationships/image" Target="media/image40.pn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image" Target="media/image30.png"/><Relationship Id="rId66"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image" Target="media/image29.png"/><Relationship Id="rId61" Type="http://schemas.openxmlformats.org/officeDocument/2006/relationships/image" Target="media/image33.png"/><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png"/><Relationship Id="rId52" Type="http://schemas.openxmlformats.org/officeDocument/2006/relationships/oleObject" Target="embeddings/oleObject20.bin"/><Relationship Id="rId60" Type="http://schemas.openxmlformats.org/officeDocument/2006/relationships/image" Target="media/image32.png"/><Relationship Id="rId65"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png"/><Relationship Id="rId56" Type="http://schemas.openxmlformats.org/officeDocument/2006/relationships/oleObject" Target="embeddings/oleObject22.bin"/><Relationship Id="rId64" Type="http://schemas.openxmlformats.org/officeDocument/2006/relationships/image" Target="media/image36.png"/><Relationship Id="rId69"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image" Target="media/image31.png"/><Relationship Id="rId67" Type="http://schemas.openxmlformats.org/officeDocument/2006/relationships/image" Target="media/image39.png"/><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image" Target="media/image34.png"/><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14</Pages>
  <Words>3001</Words>
  <Characters>16207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 LÍNGUA PORTUGUESA 2017</dc:title>
  <dc:subject/>
  <dc:creator>NUNO</dc:creator>
  <cp:keywords/>
  <dc:description/>
  <cp:lastModifiedBy>-</cp:lastModifiedBy>
  <cp:revision>14</cp:revision>
  <cp:lastPrinted>2016-11-09T11:09:00Z</cp:lastPrinted>
  <dcterms:created xsi:type="dcterms:W3CDTF">2016-11-09T00:42:00Z</dcterms:created>
  <dcterms:modified xsi:type="dcterms:W3CDTF">2016-11-09T23:04:00Z</dcterms:modified>
</cp:coreProperties>
</file>